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A29D" w14:textId="1D4947A1" w:rsidR="00E35B1C" w:rsidRPr="00E2421F" w:rsidRDefault="002E5274" w:rsidP="002A33A0">
      <w:pPr>
        <w:spacing w:after="0"/>
        <w:jc w:val="center"/>
        <w:rPr>
          <w:rFonts w:ascii="Open Sans" w:hAnsi="Open Sans" w:cs="Open Sans"/>
          <w:b/>
          <w:color w:val="005777"/>
          <w:sz w:val="28"/>
          <w:szCs w:val="28"/>
        </w:rPr>
      </w:pPr>
      <w:r w:rsidRPr="00E2421F">
        <w:rPr>
          <w:rFonts w:ascii="Open Sans" w:hAnsi="Open Sans" w:cs="Open Sans"/>
          <w:b/>
          <w:color w:val="005777"/>
          <w:sz w:val="28"/>
          <w:szCs w:val="28"/>
        </w:rPr>
        <w:t xml:space="preserve">President’s </w:t>
      </w:r>
      <w:r w:rsidR="004916EF" w:rsidRPr="00E2421F">
        <w:rPr>
          <w:rFonts w:ascii="Open Sans" w:hAnsi="Open Sans" w:cs="Open Sans"/>
          <w:b/>
          <w:color w:val="005777"/>
          <w:sz w:val="28"/>
          <w:szCs w:val="28"/>
        </w:rPr>
        <w:t>Advisory</w:t>
      </w:r>
      <w:r w:rsidRPr="00E2421F">
        <w:rPr>
          <w:rFonts w:ascii="Open Sans" w:hAnsi="Open Sans" w:cs="Open Sans"/>
          <w:b/>
          <w:color w:val="005777"/>
          <w:sz w:val="28"/>
          <w:szCs w:val="28"/>
        </w:rPr>
        <w:t xml:space="preserve"> Committee on Mental Health and Well-Being</w:t>
      </w:r>
    </w:p>
    <w:p w14:paraId="6ADA9A10" w14:textId="554EFFE8" w:rsidR="00777F56" w:rsidRPr="002A33A0" w:rsidRDefault="007D35E9" w:rsidP="002A33A0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2A33A0">
        <w:rPr>
          <w:rFonts w:ascii="Open Sans" w:hAnsi="Open Sans" w:cs="Open Sans"/>
          <w:b/>
          <w:sz w:val="20"/>
          <w:szCs w:val="20"/>
        </w:rPr>
        <w:t>1/</w:t>
      </w:r>
      <w:r w:rsidR="00531BA8">
        <w:rPr>
          <w:rFonts w:ascii="Open Sans" w:hAnsi="Open Sans" w:cs="Open Sans"/>
          <w:b/>
          <w:sz w:val="20"/>
          <w:szCs w:val="20"/>
        </w:rPr>
        <w:t>10</w:t>
      </w:r>
      <w:r w:rsidRPr="002A33A0">
        <w:rPr>
          <w:rFonts w:ascii="Open Sans" w:hAnsi="Open Sans" w:cs="Open Sans"/>
          <w:b/>
          <w:sz w:val="20"/>
          <w:szCs w:val="20"/>
        </w:rPr>
        <w:t>/2</w:t>
      </w:r>
      <w:r w:rsidR="0015013F" w:rsidRPr="002A33A0">
        <w:rPr>
          <w:rFonts w:ascii="Open Sans" w:hAnsi="Open Sans" w:cs="Open Sans"/>
          <w:b/>
          <w:sz w:val="20"/>
          <w:szCs w:val="20"/>
        </w:rPr>
        <w:t>02</w:t>
      </w:r>
      <w:r w:rsidR="00531BA8">
        <w:rPr>
          <w:rFonts w:ascii="Open Sans" w:hAnsi="Open Sans" w:cs="Open Sans"/>
          <w:b/>
          <w:sz w:val="20"/>
          <w:szCs w:val="20"/>
        </w:rPr>
        <w:t>5</w:t>
      </w:r>
      <w:r w:rsidR="0015013F" w:rsidRPr="002A33A0">
        <w:rPr>
          <w:rFonts w:ascii="Open Sans" w:hAnsi="Open Sans" w:cs="Open Sans"/>
          <w:b/>
          <w:sz w:val="20"/>
          <w:szCs w:val="20"/>
        </w:rPr>
        <w:t xml:space="preserve">, 9am – Noon, Via </w:t>
      </w:r>
      <w:r w:rsidR="0015013F" w:rsidRPr="006F007D">
        <w:rPr>
          <w:rFonts w:ascii="Open Sans" w:hAnsi="Open Sans" w:cs="Open Sans"/>
          <w:b/>
          <w:sz w:val="20"/>
          <w:szCs w:val="20"/>
        </w:rPr>
        <w:t>ZOOM</w:t>
      </w:r>
    </w:p>
    <w:p w14:paraId="753D59DA" w14:textId="77777777" w:rsidR="002E5274" w:rsidRPr="002A33A0" w:rsidRDefault="002E5274" w:rsidP="002E5274">
      <w:pPr>
        <w:rPr>
          <w:rFonts w:ascii="Open Sans" w:hAnsi="Open Sans" w:cs="Open Sans"/>
          <w:sz w:val="20"/>
          <w:szCs w:val="20"/>
        </w:rPr>
      </w:pPr>
    </w:p>
    <w:p w14:paraId="3A3DB6E0" w14:textId="1EB57FA0" w:rsidR="00531BA8" w:rsidRPr="00B7745B" w:rsidRDefault="00531BA8" w:rsidP="00531BA8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/>
          <w:sz w:val="20"/>
          <w:szCs w:val="20"/>
        </w:rPr>
      </w:pPr>
      <w:r w:rsidRPr="00B7745B">
        <w:rPr>
          <w:rFonts w:ascii="Open Sans" w:hAnsi="Open Sans" w:cs="Open Sans"/>
          <w:b/>
          <w:sz w:val="20"/>
          <w:szCs w:val="20"/>
        </w:rPr>
        <w:t>Welcome and Quick Introductions</w:t>
      </w:r>
    </w:p>
    <w:p w14:paraId="6C9D76A1" w14:textId="4EB3E44A" w:rsidR="00531BA8" w:rsidRPr="00C5083F" w:rsidRDefault="00531BA8" w:rsidP="00531BA8">
      <w:pPr>
        <w:pStyle w:val="ListParagraph"/>
        <w:numPr>
          <w:ilvl w:val="0"/>
          <w:numId w:val="22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C5083F">
        <w:rPr>
          <w:rFonts w:ascii="Open Sans" w:hAnsi="Open Sans" w:cs="Open Sans"/>
          <w:bCs/>
          <w:sz w:val="20"/>
          <w:szCs w:val="20"/>
        </w:rPr>
        <w:t>Name, role, university</w:t>
      </w:r>
      <w:r>
        <w:rPr>
          <w:rFonts w:ascii="Open Sans" w:hAnsi="Open Sans" w:cs="Open Sans"/>
          <w:bCs/>
          <w:sz w:val="20"/>
          <w:szCs w:val="20"/>
        </w:rPr>
        <w:t>,</w:t>
      </w:r>
      <w:r w:rsidRPr="00C5083F">
        <w:rPr>
          <w:rFonts w:ascii="Open Sans" w:hAnsi="Open Sans" w:cs="Open Sans"/>
          <w:bCs/>
          <w:sz w:val="20"/>
          <w:szCs w:val="20"/>
        </w:rPr>
        <w:t xml:space="preserve"> and </w:t>
      </w:r>
      <w:r>
        <w:rPr>
          <w:rFonts w:ascii="Open Sans" w:hAnsi="Open Sans" w:cs="Open Sans"/>
          <w:bCs/>
          <w:sz w:val="20"/>
          <w:szCs w:val="20"/>
        </w:rPr>
        <w:t>icebreaker</w:t>
      </w:r>
    </w:p>
    <w:p w14:paraId="6FDCF4B9" w14:textId="77777777" w:rsidR="00531BA8" w:rsidRPr="00C5083F" w:rsidRDefault="00531BA8" w:rsidP="00531BA8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0AA54F2D" w14:textId="18747C2A" w:rsidR="00531BA8" w:rsidRDefault="00531BA8" w:rsidP="00531BA8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Future direction brainstorming</w:t>
      </w:r>
    </w:p>
    <w:p w14:paraId="02DB2F78" w14:textId="7B12AFA9" w:rsidR="00531BA8" w:rsidRDefault="00531BA8" w:rsidP="00531BA8">
      <w:pPr>
        <w:pStyle w:val="ListParagraph"/>
        <w:numPr>
          <w:ilvl w:val="1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Facilitators </w:t>
      </w:r>
      <w:r w:rsidR="00DF6E9D">
        <w:rPr>
          <w:rFonts w:ascii="Open Sans" w:hAnsi="Open Sans" w:cs="Open Sans"/>
          <w:bCs/>
          <w:sz w:val="20"/>
          <w:szCs w:val="20"/>
        </w:rPr>
        <w:t>used</w:t>
      </w:r>
      <w:r>
        <w:rPr>
          <w:rFonts w:ascii="Open Sans" w:hAnsi="Open Sans" w:cs="Open Sans"/>
          <w:bCs/>
          <w:sz w:val="20"/>
          <w:szCs w:val="20"/>
        </w:rPr>
        <w:t xml:space="preserve"> discussion prompts and whiteboards</w:t>
      </w:r>
      <w:r w:rsidR="00DF6E9D">
        <w:rPr>
          <w:rFonts w:ascii="Open Sans" w:hAnsi="Open Sans" w:cs="Open Sans"/>
          <w:bCs/>
          <w:sz w:val="20"/>
          <w:szCs w:val="20"/>
        </w:rPr>
        <w:t xml:space="preserve"> to collect ideas from their breakout groups</w:t>
      </w:r>
      <w:r>
        <w:rPr>
          <w:rFonts w:ascii="Open Sans" w:hAnsi="Open Sans" w:cs="Open Sans"/>
          <w:bCs/>
          <w:sz w:val="20"/>
          <w:szCs w:val="20"/>
        </w:rPr>
        <w:t xml:space="preserve">. Groups were broken up by the following topics: </w:t>
      </w:r>
    </w:p>
    <w:p w14:paraId="2DB8B1F6" w14:textId="77777777" w:rsidR="00531BA8" w:rsidRDefault="00531BA8" w:rsidP="00531BA8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Mental health skills training opportunities for students (e.g., DBT, Mindfulness, Positive Psych., etc.)</w:t>
      </w:r>
    </w:p>
    <w:p w14:paraId="218FFA05" w14:textId="77777777" w:rsidR="00531BA8" w:rsidRDefault="00531BA8" w:rsidP="00531BA8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Mental Health and diverse student populations</w:t>
      </w:r>
    </w:p>
    <w:p w14:paraId="2B775F85" w14:textId="77777777" w:rsidR="00531BA8" w:rsidRDefault="00531BA8" w:rsidP="00531BA8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Basic Needs and mental health</w:t>
      </w:r>
    </w:p>
    <w:p w14:paraId="1D9832A8" w14:textId="77777777" w:rsidR="00531BA8" w:rsidRDefault="00531BA8" w:rsidP="00531BA8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Faculty/staff mental health and skills for helping students</w:t>
      </w:r>
    </w:p>
    <w:p w14:paraId="72DC197D" w14:textId="77777777" w:rsidR="00531BA8" w:rsidRDefault="00531BA8" w:rsidP="00531BA8">
      <w:pPr>
        <w:pStyle w:val="ListParagraph"/>
        <w:numPr>
          <w:ilvl w:val="2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Student-led efforts </w:t>
      </w:r>
      <w:r w:rsidRPr="00B87987">
        <w:rPr>
          <w:rFonts w:ascii="Open Sans" w:hAnsi="Open Sans" w:cs="Open Sans"/>
          <w:bCs/>
          <w:sz w:val="20"/>
          <w:szCs w:val="20"/>
        </w:rPr>
        <w:t xml:space="preserve">to support mental health and well-being </w:t>
      </w:r>
      <w:r>
        <w:rPr>
          <w:rFonts w:ascii="Open Sans" w:hAnsi="Open Sans" w:cs="Open Sans"/>
          <w:bCs/>
          <w:sz w:val="20"/>
          <w:szCs w:val="20"/>
        </w:rPr>
        <w:t>(student orgs.; peer support, etc.)</w:t>
      </w:r>
    </w:p>
    <w:p w14:paraId="5173A8B1" w14:textId="77777777" w:rsidR="00531BA8" w:rsidRPr="00080372" w:rsidRDefault="00531BA8" w:rsidP="00531BA8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5D1B7E21" w14:textId="3C5ECB1D" w:rsidR="00531BA8" w:rsidRDefault="00531BA8" w:rsidP="00531BA8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Large group share out</w:t>
      </w:r>
    </w:p>
    <w:p w14:paraId="5F0BCC62" w14:textId="0599D45A" w:rsidR="00531BA8" w:rsidRPr="00531BA8" w:rsidRDefault="00531BA8" w:rsidP="00531BA8">
      <w:pPr>
        <w:pStyle w:val="ListParagraph"/>
        <w:numPr>
          <w:ilvl w:val="1"/>
          <w:numId w:val="20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531BA8">
        <w:rPr>
          <w:rFonts w:ascii="Open Sans" w:hAnsi="Open Sans" w:cs="Open Sans"/>
          <w:bCs/>
          <w:sz w:val="20"/>
          <w:szCs w:val="20"/>
        </w:rPr>
        <w:t>Each group facilitator walked the committee through the group’s whiteboard</w:t>
      </w:r>
      <w:r>
        <w:rPr>
          <w:rFonts w:ascii="Open Sans" w:hAnsi="Open Sans" w:cs="Open Sans"/>
          <w:bCs/>
          <w:sz w:val="20"/>
          <w:szCs w:val="20"/>
        </w:rPr>
        <w:t xml:space="preserve"> notes/brainstorming</w:t>
      </w:r>
      <w:r w:rsidR="00DF6E9D">
        <w:rPr>
          <w:rFonts w:ascii="Open Sans" w:hAnsi="Open Sans" w:cs="Open Sans"/>
          <w:bCs/>
          <w:sz w:val="20"/>
          <w:szCs w:val="20"/>
        </w:rPr>
        <w:t>.</w:t>
      </w:r>
      <w:r w:rsidR="00536CB2">
        <w:rPr>
          <w:rFonts w:ascii="Open Sans" w:hAnsi="Open Sans" w:cs="Open Sans"/>
          <w:bCs/>
          <w:sz w:val="20"/>
          <w:szCs w:val="20"/>
        </w:rPr>
        <w:t xml:space="preserve"> These are summarized in a separate document.</w:t>
      </w:r>
    </w:p>
    <w:p w14:paraId="02C294AE" w14:textId="77777777" w:rsidR="00531BA8" w:rsidRPr="00C2430E" w:rsidRDefault="00531BA8" w:rsidP="00531BA8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7DCE7EC5" w14:textId="379A1FC1" w:rsidR="00531BA8" w:rsidRDefault="00531BA8" w:rsidP="00531BA8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Universities of Wisconsin Updates</w:t>
      </w:r>
    </w:p>
    <w:p w14:paraId="75E2482C" w14:textId="64F7C3F8" w:rsidR="00531BA8" w:rsidRDefault="00531BA8" w:rsidP="00531BA8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hyperlink r:id="rId10" w:history="1">
        <w:r w:rsidRPr="00DF6E9D">
          <w:rPr>
            <w:rStyle w:val="Hyperlink"/>
            <w:rFonts w:ascii="Open Sans" w:hAnsi="Open Sans" w:cs="Open Sans"/>
            <w:bCs/>
            <w:sz w:val="20"/>
            <w:szCs w:val="20"/>
          </w:rPr>
          <w:t>Counseling Impact Annual Report</w:t>
        </w:r>
      </w:hyperlink>
    </w:p>
    <w:p w14:paraId="3217002C" w14:textId="0DEDE2C1" w:rsidR="00DF6E9D" w:rsidRDefault="00DF6E9D" w:rsidP="00DF6E9D">
      <w:pPr>
        <w:pStyle w:val="ListParagraph"/>
        <w:numPr>
          <w:ilvl w:val="1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Riley provided an overview</w:t>
      </w:r>
      <w:r w:rsidR="00352CA1">
        <w:rPr>
          <w:rFonts w:ascii="Open Sans" w:hAnsi="Open Sans" w:cs="Open Sans"/>
          <w:bCs/>
          <w:sz w:val="20"/>
          <w:szCs w:val="20"/>
        </w:rPr>
        <w:t xml:space="preserve"> and key takeaways</w:t>
      </w:r>
      <w:r>
        <w:rPr>
          <w:rFonts w:ascii="Open Sans" w:hAnsi="Open Sans" w:cs="Open Sans"/>
          <w:bCs/>
          <w:sz w:val="20"/>
          <w:szCs w:val="20"/>
        </w:rPr>
        <w:t xml:space="preserve"> of the</w:t>
      </w:r>
      <w:r w:rsidR="00352CA1">
        <w:rPr>
          <w:rFonts w:ascii="Open Sans" w:hAnsi="Open Sans" w:cs="Open Sans"/>
          <w:bCs/>
          <w:sz w:val="20"/>
          <w:szCs w:val="20"/>
        </w:rPr>
        <w:t xml:space="preserve"> 2023-24 report.</w:t>
      </w:r>
    </w:p>
    <w:p w14:paraId="04F7B374" w14:textId="4E3015DA" w:rsidR="00531BA8" w:rsidRDefault="00531BA8" w:rsidP="00531BA8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BB592A">
        <w:rPr>
          <w:rFonts w:ascii="Open Sans" w:hAnsi="Open Sans" w:cs="Open Sans"/>
          <w:bCs/>
          <w:sz w:val="20"/>
          <w:szCs w:val="20"/>
        </w:rPr>
        <w:t>Culturally Responsive Approaches to Mental Health Conference</w:t>
      </w:r>
      <w:r w:rsidR="00216CA1">
        <w:rPr>
          <w:rFonts w:ascii="Open Sans" w:hAnsi="Open Sans" w:cs="Open Sans"/>
          <w:bCs/>
          <w:sz w:val="20"/>
          <w:szCs w:val="20"/>
        </w:rPr>
        <w:t xml:space="preserve"> (John)</w:t>
      </w:r>
    </w:p>
    <w:p w14:paraId="49D89991" w14:textId="77777777" w:rsidR="00844B3C" w:rsidRPr="00216CA1" w:rsidRDefault="00844B3C" w:rsidP="00216CA1">
      <w:pPr>
        <w:numPr>
          <w:ilvl w:val="1"/>
          <w:numId w:val="21"/>
        </w:numPr>
        <w:spacing w:after="0" w:line="240" w:lineRule="auto"/>
        <w:textAlignment w:val="center"/>
        <w:rPr>
          <w:rFonts w:ascii="Open Sans" w:hAnsi="Open Sans" w:cs="Open Sans"/>
          <w:sz w:val="20"/>
          <w:szCs w:val="20"/>
        </w:rPr>
      </w:pPr>
      <w:r w:rsidRPr="00216CA1">
        <w:rPr>
          <w:rFonts w:ascii="Open Sans" w:hAnsi="Open Sans" w:cs="Open Sans"/>
          <w:sz w:val="20"/>
          <w:szCs w:val="20"/>
        </w:rPr>
        <w:t xml:space="preserve">Materials available at </w:t>
      </w:r>
      <w:hyperlink r:id="rId11" w:history="1">
        <w:r w:rsidRPr="00216CA1">
          <w:rPr>
            <w:rStyle w:val="Hyperlink"/>
            <w:rFonts w:ascii="Open Sans" w:hAnsi="Open Sans" w:cs="Open Sans"/>
            <w:sz w:val="20"/>
            <w:szCs w:val="20"/>
          </w:rPr>
          <w:t>https://www.wisconsin.edu/student-behavioral-health/sbh-initiative/culturally-responsive-training/</w:t>
        </w:r>
      </w:hyperlink>
    </w:p>
    <w:p w14:paraId="15881AD5" w14:textId="77777777" w:rsidR="00844B3C" w:rsidRPr="00216CA1" w:rsidRDefault="00844B3C" w:rsidP="00216CA1">
      <w:pPr>
        <w:numPr>
          <w:ilvl w:val="1"/>
          <w:numId w:val="21"/>
        </w:numPr>
        <w:spacing w:after="0" w:line="240" w:lineRule="auto"/>
        <w:textAlignment w:val="center"/>
        <w:rPr>
          <w:rFonts w:ascii="Open Sans" w:hAnsi="Open Sans" w:cs="Open Sans"/>
          <w:sz w:val="20"/>
          <w:szCs w:val="20"/>
        </w:rPr>
      </w:pPr>
      <w:r w:rsidRPr="00216CA1">
        <w:rPr>
          <w:rFonts w:ascii="Open Sans" w:hAnsi="Open Sans" w:cs="Open Sans"/>
          <w:sz w:val="20"/>
          <w:szCs w:val="20"/>
        </w:rPr>
        <w:t>250 in-person attendees; 100 virtual attendees for the keynote speaker</w:t>
      </w:r>
    </w:p>
    <w:p w14:paraId="217A17FA" w14:textId="3C83F396" w:rsidR="00844B3C" w:rsidRPr="00216CA1" w:rsidRDefault="00844B3C" w:rsidP="00216CA1">
      <w:pPr>
        <w:numPr>
          <w:ilvl w:val="1"/>
          <w:numId w:val="21"/>
        </w:numPr>
        <w:spacing w:after="0" w:line="240" w:lineRule="auto"/>
        <w:textAlignment w:val="center"/>
        <w:rPr>
          <w:rFonts w:ascii="Open Sans" w:hAnsi="Open Sans" w:cs="Open Sans"/>
          <w:sz w:val="20"/>
          <w:szCs w:val="20"/>
        </w:rPr>
      </w:pPr>
      <w:r w:rsidRPr="00216CA1">
        <w:rPr>
          <w:rFonts w:ascii="Open Sans" w:hAnsi="Open Sans" w:cs="Open Sans"/>
          <w:sz w:val="20"/>
          <w:szCs w:val="20"/>
        </w:rPr>
        <w:t>Feedback was overwhelmingly positive; people want to continue the series, gave some good suggestions, and volunteered for helping with planning</w:t>
      </w:r>
      <w:r w:rsidR="00B07D2F">
        <w:rPr>
          <w:rFonts w:ascii="Open Sans" w:hAnsi="Open Sans" w:cs="Open Sans"/>
          <w:sz w:val="20"/>
          <w:szCs w:val="20"/>
        </w:rPr>
        <w:t>.</w:t>
      </w:r>
    </w:p>
    <w:p w14:paraId="2DAC192C" w14:textId="6AD8F4CA" w:rsidR="00531BA8" w:rsidRDefault="00531BA8" w:rsidP="00531BA8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BB592A">
        <w:rPr>
          <w:rFonts w:ascii="Open Sans" w:hAnsi="Open Sans" w:cs="Open Sans"/>
          <w:bCs/>
          <w:sz w:val="20"/>
          <w:szCs w:val="20"/>
        </w:rPr>
        <w:t>Recognize, Respond, Refer suicide prevention training</w:t>
      </w:r>
    </w:p>
    <w:p w14:paraId="55CEEABD" w14:textId="77777777" w:rsidR="00B30B0C" w:rsidRDefault="00DF6E9D" w:rsidP="00DF6E9D">
      <w:pPr>
        <w:pStyle w:val="ListParagraph"/>
        <w:numPr>
          <w:ilvl w:val="1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Anna Kopitzke was hired </w:t>
      </w:r>
      <w:r w:rsidR="00FE4C58">
        <w:rPr>
          <w:rFonts w:ascii="Open Sans" w:hAnsi="Open Sans" w:cs="Open Sans"/>
          <w:bCs/>
          <w:sz w:val="20"/>
          <w:szCs w:val="20"/>
        </w:rPr>
        <w:t xml:space="preserve">for one year </w:t>
      </w:r>
      <w:r>
        <w:rPr>
          <w:rFonts w:ascii="Open Sans" w:hAnsi="Open Sans" w:cs="Open Sans"/>
          <w:bCs/>
          <w:sz w:val="20"/>
          <w:szCs w:val="20"/>
        </w:rPr>
        <w:t xml:space="preserve">as </w:t>
      </w:r>
      <w:r w:rsidR="00FE4C58">
        <w:rPr>
          <w:rFonts w:ascii="Open Sans" w:hAnsi="Open Sans" w:cs="Open Sans"/>
          <w:bCs/>
          <w:sz w:val="20"/>
          <w:szCs w:val="20"/>
        </w:rPr>
        <w:t>a</w:t>
      </w:r>
      <w:r>
        <w:rPr>
          <w:rFonts w:ascii="Open Sans" w:hAnsi="Open Sans" w:cs="Open Sans"/>
          <w:bCs/>
          <w:sz w:val="20"/>
          <w:szCs w:val="20"/>
        </w:rPr>
        <w:t xml:space="preserve"> shared projects coordinator</w:t>
      </w:r>
      <w:r w:rsidR="00FE4C58">
        <w:rPr>
          <w:rFonts w:ascii="Open Sans" w:hAnsi="Open Sans" w:cs="Open Sans"/>
          <w:bCs/>
          <w:sz w:val="20"/>
          <w:szCs w:val="20"/>
        </w:rPr>
        <w:t xml:space="preserve">, funded by ARPA funds and </w:t>
      </w:r>
      <w:r w:rsidR="000A554E">
        <w:rPr>
          <w:rFonts w:ascii="Open Sans" w:hAnsi="Open Sans" w:cs="Open Sans"/>
          <w:bCs/>
          <w:sz w:val="20"/>
          <w:szCs w:val="20"/>
        </w:rPr>
        <w:t xml:space="preserve">reporting to the </w:t>
      </w:r>
      <w:r w:rsidR="00B30B0C">
        <w:rPr>
          <w:rFonts w:ascii="Open Sans" w:hAnsi="Open Sans" w:cs="Open Sans"/>
          <w:bCs/>
          <w:sz w:val="20"/>
          <w:szCs w:val="20"/>
        </w:rPr>
        <w:t>Prevention unit of University Health Services at</w:t>
      </w:r>
      <w:r>
        <w:rPr>
          <w:rFonts w:ascii="Open Sans" w:hAnsi="Open Sans" w:cs="Open Sans"/>
          <w:bCs/>
          <w:sz w:val="20"/>
          <w:szCs w:val="20"/>
        </w:rPr>
        <w:t xml:space="preserve"> UW-Madison.</w:t>
      </w:r>
    </w:p>
    <w:p w14:paraId="3122C139" w14:textId="2ED885A3" w:rsidR="00DF6E9D" w:rsidRPr="00660A70" w:rsidRDefault="00B30B0C" w:rsidP="00DF6E9D">
      <w:pPr>
        <w:pStyle w:val="ListParagraph"/>
        <w:numPr>
          <w:ilvl w:val="1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Anna and Val Donovan provided an update on their</w:t>
      </w:r>
      <w:r w:rsidR="00DF6E9D">
        <w:rPr>
          <w:rFonts w:ascii="Open Sans" w:hAnsi="Open Sans" w:cs="Open Sans"/>
          <w:bCs/>
          <w:sz w:val="20"/>
          <w:szCs w:val="20"/>
        </w:rPr>
        <w:t xml:space="preserve"> work to </w:t>
      </w:r>
      <w:r w:rsidR="00B07D2F">
        <w:rPr>
          <w:rFonts w:ascii="Open Sans" w:hAnsi="Open Sans" w:cs="Open Sans"/>
          <w:bCs/>
          <w:sz w:val="20"/>
          <w:szCs w:val="20"/>
        </w:rPr>
        <w:t>adapt</w:t>
      </w:r>
      <w:r w:rsidR="00B07D2F">
        <w:rPr>
          <w:rFonts w:ascii="Open Sans" w:hAnsi="Open Sans" w:cs="Open Sans"/>
          <w:bCs/>
          <w:sz w:val="20"/>
          <w:szCs w:val="20"/>
        </w:rPr>
        <w:t xml:space="preserve"> </w:t>
      </w:r>
      <w:r w:rsidR="00DF6E9D">
        <w:rPr>
          <w:rFonts w:ascii="Open Sans" w:hAnsi="Open Sans" w:cs="Open Sans"/>
          <w:bCs/>
          <w:sz w:val="20"/>
          <w:szCs w:val="20"/>
        </w:rPr>
        <w:t xml:space="preserve">the </w:t>
      </w:r>
      <w:r w:rsidR="00DF6E9D" w:rsidRPr="00B30B0C">
        <w:rPr>
          <w:rFonts w:ascii="Open Sans" w:hAnsi="Open Sans" w:cs="Open Sans"/>
          <w:bCs/>
          <w:i/>
          <w:iCs/>
          <w:sz w:val="20"/>
          <w:szCs w:val="20"/>
        </w:rPr>
        <w:t>Recognize, Respond, Refer</w:t>
      </w:r>
      <w:r w:rsidR="00DF6E9D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 xml:space="preserve">suicide prevention </w:t>
      </w:r>
      <w:r w:rsidR="00DF6E9D">
        <w:rPr>
          <w:rFonts w:ascii="Open Sans" w:hAnsi="Open Sans" w:cs="Open Sans"/>
          <w:bCs/>
          <w:sz w:val="20"/>
          <w:szCs w:val="20"/>
        </w:rPr>
        <w:t>training from UW-Madison for use by all UW universities. The faculty/staff version of the training is currently being implemented on campuses, and there will soon be undergraduate and graduate version</w:t>
      </w:r>
      <w:r w:rsidR="007520C9">
        <w:rPr>
          <w:rFonts w:ascii="Open Sans" w:hAnsi="Open Sans" w:cs="Open Sans"/>
          <w:bCs/>
          <w:sz w:val="20"/>
          <w:szCs w:val="20"/>
        </w:rPr>
        <w:t>s</w:t>
      </w:r>
      <w:r w:rsidR="00DF6E9D">
        <w:rPr>
          <w:rFonts w:ascii="Open Sans" w:hAnsi="Open Sans" w:cs="Open Sans"/>
          <w:bCs/>
          <w:sz w:val="20"/>
          <w:szCs w:val="20"/>
        </w:rPr>
        <w:t xml:space="preserve"> ready for campus use as well.</w:t>
      </w:r>
    </w:p>
    <w:p w14:paraId="3E4E7105" w14:textId="01E304DA" w:rsidR="00531BA8" w:rsidRDefault="00531BA8" w:rsidP="00531BA8">
      <w:pPr>
        <w:pStyle w:val="ListParagraph"/>
        <w:numPr>
          <w:ilvl w:val="0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State budget status</w:t>
      </w:r>
      <w:r w:rsidR="001A39C7">
        <w:rPr>
          <w:rFonts w:ascii="Open Sans" w:hAnsi="Open Sans" w:cs="Open Sans"/>
          <w:bCs/>
          <w:sz w:val="20"/>
          <w:szCs w:val="20"/>
        </w:rPr>
        <w:t xml:space="preserve"> (John)</w:t>
      </w:r>
    </w:p>
    <w:p w14:paraId="260BE647" w14:textId="4D6D18E6" w:rsidR="000C3479" w:rsidRPr="000C3479" w:rsidRDefault="000C3479" w:rsidP="000C3479">
      <w:pPr>
        <w:pStyle w:val="ListParagraph"/>
        <w:numPr>
          <w:ilvl w:val="1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0C3479">
        <w:rPr>
          <w:rFonts w:ascii="Open Sans" w:hAnsi="Open Sans" w:cs="Open Sans"/>
          <w:bCs/>
          <w:sz w:val="20"/>
          <w:szCs w:val="20"/>
        </w:rPr>
        <w:lastRenderedPageBreak/>
        <w:t xml:space="preserve">As shared </w:t>
      </w:r>
      <w:r>
        <w:rPr>
          <w:rFonts w:ascii="Open Sans" w:hAnsi="Open Sans" w:cs="Open Sans"/>
          <w:bCs/>
          <w:sz w:val="20"/>
          <w:szCs w:val="20"/>
        </w:rPr>
        <w:t>at the meeting in October</w:t>
      </w:r>
      <w:r w:rsidRPr="000C3479">
        <w:rPr>
          <w:rFonts w:ascii="Open Sans" w:hAnsi="Open Sans" w:cs="Open Sans"/>
          <w:bCs/>
          <w:sz w:val="20"/>
          <w:szCs w:val="20"/>
        </w:rPr>
        <w:t xml:space="preserve">, we have operated on </w:t>
      </w:r>
      <w:r w:rsidR="001A39C7">
        <w:rPr>
          <w:rFonts w:ascii="Open Sans" w:hAnsi="Open Sans" w:cs="Open Sans"/>
          <w:bCs/>
          <w:sz w:val="20"/>
          <w:szCs w:val="20"/>
        </w:rPr>
        <w:t xml:space="preserve">an annual allocation of </w:t>
      </w:r>
      <w:r w:rsidRPr="000C3479">
        <w:rPr>
          <w:rFonts w:ascii="Open Sans" w:hAnsi="Open Sans" w:cs="Open Sans"/>
          <w:bCs/>
          <w:sz w:val="20"/>
          <w:szCs w:val="20"/>
        </w:rPr>
        <w:t>approximately $150K to support ongoing initiatives within our three-tiered public health model</w:t>
      </w:r>
      <w:r w:rsidR="001A39C7">
        <w:rPr>
          <w:rFonts w:ascii="Open Sans" w:hAnsi="Open Sans" w:cs="Open Sans"/>
          <w:bCs/>
          <w:sz w:val="20"/>
          <w:szCs w:val="20"/>
        </w:rPr>
        <w:t>. This will be requested again for FY’26.</w:t>
      </w:r>
    </w:p>
    <w:p w14:paraId="318DFBAC" w14:textId="2412C65D" w:rsidR="000C3479" w:rsidRPr="000C3479" w:rsidRDefault="001A39C7" w:rsidP="000C3479">
      <w:pPr>
        <w:pStyle w:val="ListParagraph"/>
        <w:numPr>
          <w:ilvl w:val="1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The biennial budget request for </w:t>
      </w:r>
      <w:r w:rsidR="000C3479" w:rsidRPr="000C3479">
        <w:rPr>
          <w:rFonts w:ascii="Open Sans" w:hAnsi="Open Sans" w:cs="Open Sans"/>
          <w:bCs/>
          <w:sz w:val="20"/>
          <w:szCs w:val="20"/>
        </w:rPr>
        <w:t xml:space="preserve">$11M </w:t>
      </w:r>
      <w:r>
        <w:rPr>
          <w:rFonts w:ascii="Open Sans" w:hAnsi="Open Sans" w:cs="Open Sans"/>
          <w:bCs/>
          <w:sz w:val="20"/>
          <w:szCs w:val="20"/>
        </w:rPr>
        <w:t>to support</w:t>
      </w:r>
      <w:r w:rsidR="000C3479" w:rsidRPr="000C3479">
        <w:rPr>
          <w:rFonts w:ascii="Open Sans" w:hAnsi="Open Sans" w:cs="Open Sans"/>
          <w:bCs/>
          <w:sz w:val="20"/>
          <w:szCs w:val="20"/>
        </w:rPr>
        <w:t xml:space="preserve"> both on-campus and telehealth</w:t>
      </w:r>
      <w:r w:rsidR="00293988">
        <w:rPr>
          <w:rFonts w:ascii="Open Sans" w:hAnsi="Open Sans" w:cs="Open Sans"/>
          <w:bCs/>
          <w:sz w:val="20"/>
          <w:szCs w:val="20"/>
        </w:rPr>
        <w:t xml:space="preserve"> mental health</w:t>
      </w:r>
      <w:r w:rsidR="000C3479" w:rsidRPr="000C3479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>services</w:t>
      </w:r>
      <w:r w:rsidR="00293988">
        <w:rPr>
          <w:rFonts w:ascii="Open Sans" w:hAnsi="Open Sans" w:cs="Open Sans"/>
          <w:bCs/>
          <w:sz w:val="20"/>
          <w:szCs w:val="20"/>
        </w:rPr>
        <w:t xml:space="preserve"> </w:t>
      </w:r>
      <w:r w:rsidR="007126DE">
        <w:rPr>
          <w:rFonts w:ascii="Open Sans" w:hAnsi="Open Sans" w:cs="Open Sans"/>
          <w:bCs/>
          <w:sz w:val="20"/>
          <w:szCs w:val="20"/>
        </w:rPr>
        <w:t>is at the Governor’s office, and is anticipated to move to legislative consideration after the Governor’s budget address in February</w:t>
      </w:r>
      <w:r w:rsidR="000C3479" w:rsidRPr="000C3479">
        <w:rPr>
          <w:rFonts w:ascii="Open Sans" w:hAnsi="Open Sans" w:cs="Open Sans"/>
          <w:bCs/>
          <w:sz w:val="20"/>
          <w:szCs w:val="20"/>
        </w:rPr>
        <w:t>.</w:t>
      </w:r>
    </w:p>
    <w:p w14:paraId="2EE7F736" w14:textId="77777777" w:rsidR="007D03B6" w:rsidRDefault="007126DE" w:rsidP="000C3479">
      <w:pPr>
        <w:pStyle w:val="ListParagraph"/>
        <w:numPr>
          <w:ilvl w:val="1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There have been conversations with senior leadership about a b</w:t>
      </w:r>
      <w:r w:rsidR="000C3479" w:rsidRPr="000C3479">
        <w:rPr>
          <w:rFonts w:ascii="Open Sans" w:hAnsi="Open Sans" w:cs="Open Sans"/>
          <w:bCs/>
          <w:sz w:val="20"/>
          <w:szCs w:val="20"/>
        </w:rPr>
        <w:t xml:space="preserve">ack-up option of </w:t>
      </w:r>
      <w:r>
        <w:rPr>
          <w:rFonts w:ascii="Open Sans" w:hAnsi="Open Sans" w:cs="Open Sans"/>
          <w:bCs/>
          <w:sz w:val="20"/>
          <w:szCs w:val="20"/>
        </w:rPr>
        <w:t xml:space="preserve">funding </w:t>
      </w:r>
      <w:r w:rsidR="007D03B6">
        <w:rPr>
          <w:rFonts w:ascii="Open Sans" w:hAnsi="Open Sans" w:cs="Open Sans"/>
          <w:bCs/>
          <w:sz w:val="20"/>
          <w:szCs w:val="20"/>
        </w:rPr>
        <w:t xml:space="preserve">a continuation of telehealth services through a portion of future </w:t>
      </w:r>
      <w:r w:rsidR="000C3479" w:rsidRPr="000C3479">
        <w:rPr>
          <w:rFonts w:ascii="Open Sans" w:hAnsi="Open Sans" w:cs="Open Sans"/>
          <w:bCs/>
          <w:sz w:val="20"/>
          <w:szCs w:val="20"/>
        </w:rPr>
        <w:t xml:space="preserve">tuition </w:t>
      </w:r>
      <w:r w:rsidR="007D03B6">
        <w:rPr>
          <w:rFonts w:ascii="Open Sans" w:hAnsi="Open Sans" w:cs="Open Sans"/>
          <w:bCs/>
          <w:sz w:val="20"/>
          <w:szCs w:val="20"/>
        </w:rPr>
        <w:t>increases</w:t>
      </w:r>
      <w:r w:rsidR="000C3479" w:rsidRPr="000C3479">
        <w:rPr>
          <w:rFonts w:ascii="Open Sans" w:hAnsi="Open Sans" w:cs="Open Sans"/>
          <w:bCs/>
          <w:sz w:val="20"/>
          <w:szCs w:val="20"/>
        </w:rPr>
        <w:t xml:space="preserve">. </w:t>
      </w:r>
    </w:p>
    <w:p w14:paraId="264F05F5" w14:textId="05EB4CA5" w:rsidR="000C3479" w:rsidRPr="000C3479" w:rsidRDefault="000C3479" w:rsidP="000C3479">
      <w:pPr>
        <w:pStyle w:val="ListParagraph"/>
        <w:numPr>
          <w:ilvl w:val="1"/>
          <w:numId w:val="21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0C3479">
        <w:rPr>
          <w:rFonts w:ascii="Open Sans" w:hAnsi="Open Sans" w:cs="Open Sans"/>
          <w:bCs/>
          <w:sz w:val="20"/>
          <w:szCs w:val="20"/>
        </w:rPr>
        <w:t>The next few months will determine a lot and we may (hopefully) know more by our May meeting.</w:t>
      </w:r>
    </w:p>
    <w:p w14:paraId="6252A3F5" w14:textId="77777777" w:rsidR="00531BA8" w:rsidRPr="00C36279" w:rsidRDefault="00531BA8" w:rsidP="00531BA8">
      <w:pPr>
        <w:pStyle w:val="ListParagraph"/>
        <w:rPr>
          <w:rFonts w:ascii="Open Sans" w:hAnsi="Open Sans" w:cs="Open Sans"/>
          <w:b/>
          <w:sz w:val="20"/>
          <w:szCs w:val="20"/>
        </w:rPr>
      </w:pPr>
    </w:p>
    <w:p w14:paraId="1768D15D" w14:textId="0B0073CB" w:rsidR="00531BA8" w:rsidRPr="00B7745B" w:rsidRDefault="00531BA8" w:rsidP="00531BA8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b/>
          <w:sz w:val="20"/>
          <w:szCs w:val="20"/>
        </w:rPr>
      </w:pPr>
      <w:r w:rsidRPr="00B7745B">
        <w:rPr>
          <w:rFonts w:ascii="Open Sans" w:hAnsi="Open Sans" w:cs="Open Sans"/>
          <w:b/>
          <w:sz w:val="20"/>
          <w:szCs w:val="20"/>
        </w:rPr>
        <w:t>Next Steps and Action Items</w:t>
      </w:r>
    </w:p>
    <w:p w14:paraId="2B348AB8" w14:textId="77777777" w:rsidR="00531BA8" w:rsidRDefault="00531BA8" w:rsidP="00531BA8">
      <w:pPr>
        <w:numPr>
          <w:ilvl w:val="1"/>
          <w:numId w:val="20"/>
        </w:numPr>
        <w:spacing w:after="0"/>
        <w:rPr>
          <w:rFonts w:ascii="Open Sans" w:hAnsi="Open Sans" w:cs="Open Sans"/>
          <w:sz w:val="20"/>
          <w:szCs w:val="20"/>
        </w:rPr>
      </w:pPr>
      <w:r w:rsidRPr="002A33A0">
        <w:rPr>
          <w:rFonts w:ascii="Open Sans" w:hAnsi="Open Sans" w:cs="Open Sans"/>
          <w:sz w:val="20"/>
          <w:szCs w:val="20"/>
        </w:rPr>
        <w:t xml:space="preserve">Recap of </w:t>
      </w:r>
      <w:r>
        <w:rPr>
          <w:rFonts w:ascii="Open Sans" w:hAnsi="Open Sans" w:cs="Open Sans"/>
          <w:sz w:val="20"/>
          <w:szCs w:val="20"/>
        </w:rPr>
        <w:t>priorities discussed</w:t>
      </w:r>
      <w:r w:rsidRPr="002A33A0">
        <w:rPr>
          <w:rFonts w:ascii="Open Sans" w:hAnsi="Open Sans" w:cs="Open Sans"/>
          <w:sz w:val="20"/>
          <w:szCs w:val="20"/>
        </w:rPr>
        <w:t xml:space="preserve"> and actions to be taken before the next meeting</w:t>
      </w:r>
    </w:p>
    <w:p w14:paraId="213DAC93" w14:textId="77777777" w:rsidR="00531BA8" w:rsidRDefault="00531BA8" w:rsidP="00531BA8">
      <w:pPr>
        <w:numPr>
          <w:ilvl w:val="1"/>
          <w:numId w:val="20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Spring in-person meeting date/structure</w:t>
      </w:r>
      <w:r w:rsidRPr="00730195">
        <w:rPr>
          <w:rFonts w:ascii="Open Sans" w:hAnsi="Open Sans" w:cs="Open Sans"/>
          <w:sz w:val="20"/>
          <w:szCs w:val="20"/>
        </w:rPr>
        <w:t xml:space="preserve"> </w:t>
      </w:r>
    </w:p>
    <w:p w14:paraId="561235E7" w14:textId="11B3175F" w:rsidR="00531BA8" w:rsidRDefault="00352CA1" w:rsidP="00531BA8">
      <w:pPr>
        <w:numPr>
          <w:ilvl w:val="2"/>
          <w:numId w:val="20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Thursday, </w:t>
      </w:r>
      <w:r w:rsidR="00531BA8">
        <w:rPr>
          <w:rFonts w:ascii="Open Sans" w:hAnsi="Open Sans" w:cs="Open Sans"/>
          <w:sz w:val="20"/>
          <w:szCs w:val="20"/>
        </w:rPr>
        <w:t>May 22 in Madison – details TBD</w:t>
      </w:r>
    </w:p>
    <w:p w14:paraId="4BAB3C8B" w14:textId="43C52921" w:rsidR="057F87CF" w:rsidRPr="00352CA1" w:rsidRDefault="00531BA8" w:rsidP="00DF6E9D">
      <w:pPr>
        <w:numPr>
          <w:ilvl w:val="2"/>
          <w:numId w:val="20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Invite President Rothman and Executive Sponsors</w:t>
      </w:r>
    </w:p>
    <w:sectPr w:rsidR="057F87CF" w:rsidRPr="00352C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7C2C5" w14:textId="77777777" w:rsidR="00280FFD" w:rsidRDefault="00280FFD" w:rsidP="00B45F8C">
      <w:pPr>
        <w:spacing w:after="0" w:line="240" w:lineRule="auto"/>
      </w:pPr>
      <w:r>
        <w:separator/>
      </w:r>
    </w:p>
  </w:endnote>
  <w:endnote w:type="continuationSeparator" w:id="0">
    <w:p w14:paraId="68CAC12A" w14:textId="77777777" w:rsidR="00280FFD" w:rsidRDefault="00280FFD" w:rsidP="00B45F8C">
      <w:pPr>
        <w:spacing w:after="0" w:line="240" w:lineRule="auto"/>
      </w:pPr>
      <w:r>
        <w:continuationSeparator/>
      </w:r>
    </w:p>
  </w:endnote>
  <w:endnote w:type="continuationNotice" w:id="1">
    <w:p w14:paraId="410BD56A" w14:textId="77777777" w:rsidR="00280FFD" w:rsidRDefault="00280F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CBF5" w14:textId="77777777" w:rsidR="00B45F8C" w:rsidRDefault="00B45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6F2DE" w14:textId="77777777" w:rsidR="00B45F8C" w:rsidRDefault="00B45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5FD4" w14:textId="77777777" w:rsidR="00B45F8C" w:rsidRDefault="00B45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588A7" w14:textId="77777777" w:rsidR="00280FFD" w:rsidRDefault="00280FFD" w:rsidP="00B45F8C">
      <w:pPr>
        <w:spacing w:after="0" w:line="240" w:lineRule="auto"/>
      </w:pPr>
      <w:r>
        <w:separator/>
      </w:r>
    </w:p>
  </w:footnote>
  <w:footnote w:type="continuationSeparator" w:id="0">
    <w:p w14:paraId="36917A3E" w14:textId="77777777" w:rsidR="00280FFD" w:rsidRDefault="00280FFD" w:rsidP="00B45F8C">
      <w:pPr>
        <w:spacing w:after="0" w:line="240" w:lineRule="auto"/>
      </w:pPr>
      <w:r>
        <w:continuationSeparator/>
      </w:r>
    </w:p>
  </w:footnote>
  <w:footnote w:type="continuationNotice" w:id="1">
    <w:p w14:paraId="7EF9D446" w14:textId="77777777" w:rsidR="00280FFD" w:rsidRDefault="00280F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A012B" w14:textId="77777777" w:rsidR="00B45F8C" w:rsidRDefault="00B45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XSpec="center" w:tblpY="721"/>
      <w:tblW w:w="1035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600" w:firstRow="0" w:lastRow="0" w:firstColumn="0" w:lastColumn="0" w:noHBand="1" w:noVBand="1"/>
    </w:tblPr>
    <w:tblGrid>
      <w:gridCol w:w="4230"/>
      <w:gridCol w:w="6120"/>
    </w:tblGrid>
    <w:tr w:rsidR="00C377BF" w14:paraId="364D39CA" w14:textId="77777777">
      <w:trPr>
        <w:trHeight w:val="1170"/>
      </w:trPr>
      <w:tc>
        <w:tcPr>
          <w:tcW w:w="4230" w:type="dxa"/>
          <w:tcBorders>
            <w:top w:val="nil"/>
            <w:left w:val="nil"/>
            <w:bottom w:val="nil"/>
            <w:right w:val="nil"/>
          </w:tcBorders>
        </w:tcPr>
        <w:p w14:paraId="3C5FF1ED" w14:textId="77777777" w:rsidR="00C377BF" w:rsidRPr="00674B2F" w:rsidRDefault="00C377BF" w:rsidP="00C377BF">
          <w:r w:rsidRPr="00BA3E01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BF6AD0E" wp14:editId="1159B959">
                <wp:simplePos x="0" y="0"/>
                <wp:positionH relativeFrom="margin">
                  <wp:posOffset>-109855</wp:posOffset>
                </wp:positionH>
                <wp:positionV relativeFrom="margin">
                  <wp:posOffset>-242570</wp:posOffset>
                </wp:positionV>
                <wp:extent cx="2859796" cy="1028700"/>
                <wp:effectExtent l="0" t="0" r="0" b="0"/>
                <wp:wrapNone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9796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0" w:type="dxa"/>
          <w:tcBorders>
            <w:top w:val="nil"/>
            <w:left w:val="nil"/>
            <w:bottom w:val="nil"/>
            <w:right w:val="nil"/>
          </w:tcBorders>
        </w:tcPr>
        <w:p w14:paraId="47D0F4D4" w14:textId="41EEE11C" w:rsidR="00C377BF" w:rsidRPr="00083D0E" w:rsidRDefault="00C377BF" w:rsidP="00C377BF">
          <w:pPr>
            <w:spacing w:before="120"/>
            <w:jc w:val="right"/>
            <w:rPr>
              <w:rFonts w:cs="Arial"/>
              <w:iCs/>
              <w:sz w:val="14"/>
              <w:szCs w:val="14"/>
            </w:rPr>
          </w:pPr>
        </w:p>
      </w:tc>
    </w:tr>
  </w:tbl>
  <w:p w14:paraId="4BAECCE1" w14:textId="77777777" w:rsidR="00C377BF" w:rsidRPr="000C6D5F" w:rsidRDefault="00C377BF" w:rsidP="00C377BF">
    <w:pPr>
      <w:pStyle w:val="Header"/>
    </w:pPr>
  </w:p>
  <w:p w14:paraId="7A8211D1" w14:textId="77777777" w:rsidR="00B45F8C" w:rsidRDefault="00B45F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285A" w14:textId="77777777" w:rsidR="00B45F8C" w:rsidRDefault="00B4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027F"/>
    <w:multiLevelType w:val="multilevel"/>
    <w:tmpl w:val="D3D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ECA"/>
    <w:multiLevelType w:val="multilevel"/>
    <w:tmpl w:val="BCA234E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D7829"/>
    <w:multiLevelType w:val="hybridMultilevel"/>
    <w:tmpl w:val="3EC2FF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813"/>
    <w:multiLevelType w:val="hybridMultilevel"/>
    <w:tmpl w:val="07F81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44DC6"/>
    <w:multiLevelType w:val="multilevel"/>
    <w:tmpl w:val="F9A6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815D9"/>
    <w:multiLevelType w:val="hybridMultilevel"/>
    <w:tmpl w:val="282A5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1B42F7"/>
    <w:multiLevelType w:val="hybridMultilevel"/>
    <w:tmpl w:val="DF5EB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D41CF3"/>
    <w:multiLevelType w:val="multilevel"/>
    <w:tmpl w:val="AAF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795"/>
    <w:multiLevelType w:val="multilevel"/>
    <w:tmpl w:val="A2A2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507188"/>
    <w:multiLevelType w:val="multilevel"/>
    <w:tmpl w:val="98A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F73AD"/>
    <w:multiLevelType w:val="multilevel"/>
    <w:tmpl w:val="1A50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25460"/>
    <w:multiLevelType w:val="hybridMultilevel"/>
    <w:tmpl w:val="57BE9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41B0D"/>
    <w:multiLevelType w:val="multilevel"/>
    <w:tmpl w:val="E028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F4BE9"/>
    <w:multiLevelType w:val="multilevel"/>
    <w:tmpl w:val="D7C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65766"/>
    <w:multiLevelType w:val="hybridMultilevel"/>
    <w:tmpl w:val="79DA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25B5C"/>
    <w:multiLevelType w:val="multilevel"/>
    <w:tmpl w:val="3204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A42BD1"/>
    <w:multiLevelType w:val="multilevel"/>
    <w:tmpl w:val="55B6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F149C7"/>
    <w:multiLevelType w:val="hybridMultilevel"/>
    <w:tmpl w:val="13E81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857AAD"/>
    <w:multiLevelType w:val="multilevel"/>
    <w:tmpl w:val="00AC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52D5E"/>
    <w:multiLevelType w:val="hybridMultilevel"/>
    <w:tmpl w:val="6EBC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218EE"/>
    <w:multiLevelType w:val="multilevel"/>
    <w:tmpl w:val="0A3022D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C1F65"/>
    <w:multiLevelType w:val="hybridMultilevel"/>
    <w:tmpl w:val="4FE6BC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2C5C79"/>
    <w:multiLevelType w:val="multilevel"/>
    <w:tmpl w:val="CA10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5666A"/>
    <w:multiLevelType w:val="hybridMultilevel"/>
    <w:tmpl w:val="5922E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1B7A"/>
    <w:multiLevelType w:val="multilevel"/>
    <w:tmpl w:val="81EA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6A1F1E"/>
    <w:multiLevelType w:val="hybridMultilevel"/>
    <w:tmpl w:val="20AA63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6450883">
    <w:abstractNumId w:val="10"/>
  </w:num>
  <w:num w:numId="2" w16cid:durableId="418449382">
    <w:abstractNumId w:val="8"/>
  </w:num>
  <w:num w:numId="3" w16cid:durableId="36665228">
    <w:abstractNumId w:val="13"/>
  </w:num>
  <w:num w:numId="4" w16cid:durableId="1874148954">
    <w:abstractNumId w:val="4"/>
  </w:num>
  <w:num w:numId="5" w16cid:durableId="330450226">
    <w:abstractNumId w:val="16"/>
  </w:num>
  <w:num w:numId="6" w16cid:durableId="407845618">
    <w:abstractNumId w:val="22"/>
  </w:num>
  <w:num w:numId="7" w16cid:durableId="1977446622">
    <w:abstractNumId w:val="7"/>
  </w:num>
  <w:num w:numId="8" w16cid:durableId="833834649">
    <w:abstractNumId w:val="15"/>
  </w:num>
  <w:num w:numId="9" w16cid:durableId="536816250">
    <w:abstractNumId w:val="0"/>
  </w:num>
  <w:num w:numId="10" w16cid:durableId="876969452">
    <w:abstractNumId w:val="12"/>
  </w:num>
  <w:num w:numId="11" w16cid:durableId="1403675179">
    <w:abstractNumId w:val="9"/>
  </w:num>
  <w:num w:numId="12" w16cid:durableId="525679798">
    <w:abstractNumId w:val="24"/>
  </w:num>
  <w:num w:numId="13" w16cid:durableId="147525303">
    <w:abstractNumId w:val="18"/>
  </w:num>
  <w:num w:numId="14" w16cid:durableId="402066637">
    <w:abstractNumId w:val="17"/>
  </w:num>
  <w:num w:numId="15" w16cid:durableId="1362051756">
    <w:abstractNumId w:val="3"/>
  </w:num>
  <w:num w:numId="16" w16cid:durableId="1701007793">
    <w:abstractNumId w:val="14"/>
  </w:num>
  <w:num w:numId="17" w16cid:durableId="1317421172">
    <w:abstractNumId w:val="21"/>
  </w:num>
  <w:num w:numId="18" w16cid:durableId="1688169452">
    <w:abstractNumId w:val="2"/>
  </w:num>
  <w:num w:numId="19" w16cid:durableId="15084089">
    <w:abstractNumId w:val="6"/>
  </w:num>
  <w:num w:numId="20" w16cid:durableId="1208105765">
    <w:abstractNumId w:val="11"/>
  </w:num>
  <w:num w:numId="21" w16cid:durableId="1742752253">
    <w:abstractNumId w:val="25"/>
  </w:num>
  <w:num w:numId="22" w16cid:durableId="1913158162">
    <w:abstractNumId w:val="23"/>
  </w:num>
  <w:num w:numId="23" w16cid:durableId="1957565556">
    <w:abstractNumId w:val="19"/>
  </w:num>
  <w:num w:numId="24" w16cid:durableId="1525289292">
    <w:abstractNumId w:val="1"/>
    <w:lvlOverride w:ilvl="0">
      <w:startOverride w:val="1"/>
    </w:lvlOverride>
  </w:num>
  <w:num w:numId="25" w16cid:durableId="981499465">
    <w:abstractNumId w:val="20"/>
    <w:lvlOverride w:ilvl="0">
      <w:startOverride w:val="1"/>
    </w:lvlOverride>
  </w:num>
  <w:num w:numId="26" w16cid:durableId="1267613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74"/>
    <w:rsid w:val="00016259"/>
    <w:rsid w:val="00043887"/>
    <w:rsid w:val="00053062"/>
    <w:rsid w:val="00071592"/>
    <w:rsid w:val="000970B9"/>
    <w:rsid w:val="000A554E"/>
    <w:rsid w:val="000C3479"/>
    <w:rsid w:val="000F3FE2"/>
    <w:rsid w:val="00117287"/>
    <w:rsid w:val="0013AB1F"/>
    <w:rsid w:val="001463B7"/>
    <w:rsid w:val="00147DAA"/>
    <w:rsid w:val="0015013F"/>
    <w:rsid w:val="0015037E"/>
    <w:rsid w:val="00153724"/>
    <w:rsid w:val="0017738C"/>
    <w:rsid w:val="001A39C7"/>
    <w:rsid w:val="001B26BB"/>
    <w:rsid w:val="00216CA1"/>
    <w:rsid w:val="00230FF1"/>
    <w:rsid w:val="002313AE"/>
    <w:rsid w:val="00235F7E"/>
    <w:rsid w:val="00280AD3"/>
    <w:rsid w:val="00280FFD"/>
    <w:rsid w:val="002854D5"/>
    <w:rsid w:val="00293988"/>
    <w:rsid w:val="00294F83"/>
    <w:rsid w:val="002A33A0"/>
    <w:rsid w:val="002A718E"/>
    <w:rsid w:val="002C739D"/>
    <w:rsid w:val="002D6BED"/>
    <w:rsid w:val="002E5274"/>
    <w:rsid w:val="002F083D"/>
    <w:rsid w:val="00300CE6"/>
    <w:rsid w:val="00305F33"/>
    <w:rsid w:val="00306E69"/>
    <w:rsid w:val="00352CA1"/>
    <w:rsid w:val="00391DBC"/>
    <w:rsid w:val="003B7503"/>
    <w:rsid w:val="003C0F99"/>
    <w:rsid w:val="003D24A3"/>
    <w:rsid w:val="003D48F3"/>
    <w:rsid w:val="003E48F6"/>
    <w:rsid w:val="003E75C5"/>
    <w:rsid w:val="00426B40"/>
    <w:rsid w:val="0048191A"/>
    <w:rsid w:val="004916EF"/>
    <w:rsid w:val="00496287"/>
    <w:rsid w:val="004B1007"/>
    <w:rsid w:val="004E227D"/>
    <w:rsid w:val="004F3C03"/>
    <w:rsid w:val="00500C0A"/>
    <w:rsid w:val="00511CC1"/>
    <w:rsid w:val="00531BA8"/>
    <w:rsid w:val="00536CB2"/>
    <w:rsid w:val="00552BC4"/>
    <w:rsid w:val="005712C9"/>
    <w:rsid w:val="005856CA"/>
    <w:rsid w:val="005B138F"/>
    <w:rsid w:val="005C07E6"/>
    <w:rsid w:val="005C4879"/>
    <w:rsid w:val="005D2AE0"/>
    <w:rsid w:val="005E689F"/>
    <w:rsid w:val="0060342B"/>
    <w:rsid w:val="00603A21"/>
    <w:rsid w:val="00624F15"/>
    <w:rsid w:val="00636F7F"/>
    <w:rsid w:val="00641331"/>
    <w:rsid w:val="00653531"/>
    <w:rsid w:val="00681D27"/>
    <w:rsid w:val="006966F7"/>
    <w:rsid w:val="006D2B43"/>
    <w:rsid w:val="006E61B2"/>
    <w:rsid w:val="006F007D"/>
    <w:rsid w:val="00700578"/>
    <w:rsid w:val="007126DE"/>
    <w:rsid w:val="00722E35"/>
    <w:rsid w:val="007436AB"/>
    <w:rsid w:val="00744935"/>
    <w:rsid w:val="007520C9"/>
    <w:rsid w:val="00760096"/>
    <w:rsid w:val="00775F01"/>
    <w:rsid w:val="00777F56"/>
    <w:rsid w:val="0079248D"/>
    <w:rsid w:val="007A555A"/>
    <w:rsid w:val="007C5EFC"/>
    <w:rsid w:val="007C5FD2"/>
    <w:rsid w:val="007D03B6"/>
    <w:rsid w:val="007D35E9"/>
    <w:rsid w:val="007D52C1"/>
    <w:rsid w:val="007F69F8"/>
    <w:rsid w:val="00805BE3"/>
    <w:rsid w:val="008069D7"/>
    <w:rsid w:val="00816E4D"/>
    <w:rsid w:val="00817057"/>
    <w:rsid w:val="00826BE5"/>
    <w:rsid w:val="0084162C"/>
    <w:rsid w:val="00844B3C"/>
    <w:rsid w:val="008507C2"/>
    <w:rsid w:val="0087762B"/>
    <w:rsid w:val="0089405C"/>
    <w:rsid w:val="008A24B8"/>
    <w:rsid w:val="008A3311"/>
    <w:rsid w:val="008A3952"/>
    <w:rsid w:val="008B27F2"/>
    <w:rsid w:val="008C2907"/>
    <w:rsid w:val="008C296E"/>
    <w:rsid w:val="008E0D07"/>
    <w:rsid w:val="008F08A4"/>
    <w:rsid w:val="008F7082"/>
    <w:rsid w:val="0090024A"/>
    <w:rsid w:val="00936669"/>
    <w:rsid w:val="00980E51"/>
    <w:rsid w:val="00990CF5"/>
    <w:rsid w:val="009C53B9"/>
    <w:rsid w:val="009D598C"/>
    <w:rsid w:val="009E4F9C"/>
    <w:rsid w:val="00A17C58"/>
    <w:rsid w:val="00A26E10"/>
    <w:rsid w:val="00A41E34"/>
    <w:rsid w:val="00A56460"/>
    <w:rsid w:val="00A7560F"/>
    <w:rsid w:val="00AD1574"/>
    <w:rsid w:val="00AE408C"/>
    <w:rsid w:val="00B07D2F"/>
    <w:rsid w:val="00B179EF"/>
    <w:rsid w:val="00B30B0C"/>
    <w:rsid w:val="00B325BF"/>
    <w:rsid w:val="00B444BE"/>
    <w:rsid w:val="00B45F8C"/>
    <w:rsid w:val="00B70473"/>
    <w:rsid w:val="00B81119"/>
    <w:rsid w:val="00BB2839"/>
    <w:rsid w:val="00BE04CD"/>
    <w:rsid w:val="00BF43DB"/>
    <w:rsid w:val="00BF6B91"/>
    <w:rsid w:val="00BF746D"/>
    <w:rsid w:val="00C02B64"/>
    <w:rsid w:val="00C2716E"/>
    <w:rsid w:val="00C377BF"/>
    <w:rsid w:val="00C62BB1"/>
    <w:rsid w:val="00C70505"/>
    <w:rsid w:val="00CA2DA2"/>
    <w:rsid w:val="00CD2582"/>
    <w:rsid w:val="00CF5FFD"/>
    <w:rsid w:val="00D01652"/>
    <w:rsid w:val="00D20147"/>
    <w:rsid w:val="00D25341"/>
    <w:rsid w:val="00D5636F"/>
    <w:rsid w:val="00D9240F"/>
    <w:rsid w:val="00DA5356"/>
    <w:rsid w:val="00DD0491"/>
    <w:rsid w:val="00DE1371"/>
    <w:rsid w:val="00DF6E9D"/>
    <w:rsid w:val="00E008F2"/>
    <w:rsid w:val="00E078D4"/>
    <w:rsid w:val="00E11B06"/>
    <w:rsid w:val="00E2421F"/>
    <w:rsid w:val="00E35B1C"/>
    <w:rsid w:val="00E42C67"/>
    <w:rsid w:val="00E533D8"/>
    <w:rsid w:val="00E6467E"/>
    <w:rsid w:val="00E70325"/>
    <w:rsid w:val="00E74767"/>
    <w:rsid w:val="00E7655D"/>
    <w:rsid w:val="00EA561E"/>
    <w:rsid w:val="00F06049"/>
    <w:rsid w:val="00F36434"/>
    <w:rsid w:val="00F450B0"/>
    <w:rsid w:val="00F473B6"/>
    <w:rsid w:val="00F51CBB"/>
    <w:rsid w:val="00F735B0"/>
    <w:rsid w:val="00F8205F"/>
    <w:rsid w:val="00FD1603"/>
    <w:rsid w:val="00FE2623"/>
    <w:rsid w:val="00FE4C58"/>
    <w:rsid w:val="00FF5DBA"/>
    <w:rsid w:val="01AE940F"/>
    <w:rsid w:val="01CF2B8C"/>
    <w:rsid w:val="0288A56E"/>
    <w:rsid w:val="029CC48D"/>
    <w:rsid w:val="03364959"/>
    <w:rsid w:val="0336B492"/>
    <w:rsid w:val="03AE412E"/>
    <w:rsid w:val="03C5284A"/>
    <w:rsid w:val="03C72AD2"/>
    <w:rsid w:val="03F580C8"/>
    <w:rsid w:val="0425836A"/>
    <w:rsid w:val="050AE432"/>
    <w:rsid w:val="054D6D54"/>
    <w:rsid w:val="0553018E"/>
    <w:rsid w:val="057F87CF"/>
    <w:rsid w:val="05EDF93C"/>
    <w:rsid w:val="061BF85A"/>
    <w:rsid w:val="067EC1A1"/>
    <w:rsid w:val="069A3AFA"/>
    <w:rsid w:val="072E8974"/>
    <w:rsid w:val="07B4C307"/>
    <w:rsid w:val="07C0BCB7"/>
    <w:rsid w:val="07EEFBE8"/>
    <w:rsid w:val="08553F13"/>
    <w:rsid w:val="08633861"/>
    <w:rsid w:val="08ABE7AC"/>
    <w:rsid w:val="08AE835D"/>
    <w:rsid w:val="08B20272"/>
    <w:rsid w:val="093C28DE"/>
    <w:rsid w:val="095B211D"/>
    <w:rsid w:val="0974F6A7"/>
    <w:rsid w:val="09811CD9"/>
    <w:rsid w:val="09AFBFCB"/>
    <w:rsid w:val="09C34375"/>
    <w:rsid w:val="0A70E6F3"/>
    <w:rsid w:val="0A9FE4FD"/>
    <w:rsid w:val="0B105C1E"/>
    <w:rsid w:val="0D8907DE"/>
    <w:rsid w:val="0DBF60B1"/>
    <w:rsid w:val="0E2B3AB2"/>
    <w:rsid w:val="0E8DF09B"/>
    <w:rsid w:val="0EBC2F7E"/>
    <w:rsid w:val="0ECF5876"/>
    <w:rsid w:val="0FDC66FD"/>
    <w:rsid w:val="10504371"/>
    <w:rsid w:val="10A1D1E2"/>
    <w:rsid w:val="10AFE3D2"/>
    <w:rsid w:val="1123005B"/>
    <w:rsid w:val="13CE97D8"/>
    <w:rsid w:val="147FA92F"/>
    <w:rsid w:val="149ABCB6"/>
    <w:rsid w:val="14E20BE8"/>
    <w:rsid w:val="14F52DBB"/>
    <w:rsid w:val="158D5896"/>
    <w:rsid w:val="15919B96"/>
    <w:rsid w:val="1642F625"/>
    <w:rsid w:val="16CAE683"/>
    <w:rsid w:val="1702BE44"/>
    <w:rsid w:val="170FD873"/>
    <w:rsid w:val="171243C5"/>
    <w:rsid w:val="18A93D24"/>
    <w:rsid w:val="198DA103"/>
    <w:rsid w:val="19D67BD1"/>
    <w:rsid w:val="19EBD8A9"/>
    <w:rsid w:val="19FC2842"/>
    <w:rsid w:val="1A46894E"/>
    <w:rsid w:val="1B665BBD"/>
    <w:rsid w:val="1BB19EE7"/>
    <w:rsid w:val="1BC5EB0A"/>
    <w:rsid w:val="1C66BE3C"/>
    <w:rsid w:val="1CB93792"/>
    <w:rsid w:val="1DB5D64C"/>
    <w:rsid w:val="1E5DB7B9"/>
    <w:rsid w:val="1E7ED2ED"/>
    <w:rsid w:val="1F46D846"/>
    <w:rsid w:val="1F67DC0C"/>
    <w:rsid w:val="200BFF7E"/>
    <w:rsid w:val="20D3ADC4"/>
    <w:rsid w:val="213FFB9F"/>
    <w:rsid w:val="218CB41B"/>
    <w:rsid w:val="21995B98"/>
    <w:rsid w:val="21C17275"/>
    <w:rsid w:val="2251C420"/>
    <w:rsid w:val="225651A2"/>
    <w:rsid w:val="22BD2AE9"/>
    <w:rsid w:val="22D1BFB9"/>
    <w:rsid w:val="233CE7A3"/>
    <w:rsid w:val="236B33F0"/>
    <w:rsid w:val="239D0CF9"/>
    <w:rsid w:val="23AA635F"/>
    <w:rsid w:val="243EAAB5"/>
    <w:rsid w:val="245FBEC8"/>
    <w:rsid w:val="25009C13"/>
    <w:rsid w:val="251FEA62"/>
    <w:rsid w:val="25BF2469"/>
    <w:rsid w:val="25C50B97"/>
    <w:rsid w:val="25D98524"/>
    <w:rsid w:val="2660F87B"/>
    <w:rsid w:val="266F1F36"/>
    <w:rsid w:val="269B1014"/>
    <w:rsid w:val="269C03A5"/>
    <w:rsid w:val="26DBACDA"/>
    <w:rsid w:val="2710974B"/>
    <w:rsid w:val="271CB521"/>
    <w:rsid w:val="278AA516"/>
    <w:rsid w:val="27FF1B3C"/>
    <w:rsid w:val="28BF2A38"/>
    <w:rsid w:val="28FC1477"/>
    <w:rsid w:val="2A3E3EA2"/>
    <w:rsid w:val="2AC2038D"/>
    <w:rsid w:val="2B21708A"/>
    <w:rsid w:val="2C675837"/>
    <w:rsid w:val="2CA59A0A"/>
    <w:rsid w:val="2CAF1653"/>
    <w:rsid w:val="2DB4A409"/>
    <w:rsid w:val="2DE6E4C3"/>
    <w:rsid w:val="2E24E0EA"/>
    <w:rsid w:val="2E87225F"/>
    <w:rsid w:val="2EB05BD4"/>
    <w:rsid w:val="2EC9F993"/>
    <w:rsid w:val="2F7699FD"/>
    <w:rsid w:val="2F7E5DA0"/>
    <w:rsid w:val="2FD6BD97"/>
    <w:rsid w:val="2FE2A98A"/>
    <w:rsid w:val="2FE98E40"/>
    <w:rsid w:val="30293BD6"/>
    <w:rsid w:val="307E14A2"/>
    <w:rsid w:val="318C7CC0"/>
    <w:rsid w:val="318DD867"/>
    <w:rsid w:val="31B46899"/>
    <w:rsid w:val="31C8E943"/>
    <w:rsid w:val="31FE1E3F"/>
    <w:rsid w:val="321109C3"/>
    <w:rsid w:val="32B02CA8"/>
    <w:rsid w:val="32E625CD"/>
    <w:rsid w:val="33AADF12"/>
    <w:rsid w:val="33B2DC6B"/>
    <w:rsid w:val="34442C7A"/>
    <w:rsid w:val="36152684"/>
    <w:rsid w:val="369044B8"/>
    <w:rsid w:val="36B47A1D"/>
    <w:rsid w:val="36BB7273"/>
    <w:rsid w:val="3745C7D7"/>
    <w:rsid w:val="37B22646"/>
    <w:rsid w:val="381D7154"/>
    <w:rsid w:val="38251213"/>
    <w:rsid w:val="386183A0"/>
    <w:rsid w:val="3863AD3A"/>
    <w:rsid w:val="38CF7DAE"/>
    <w:rsid w:val="38F07820"/>
    <w:rsid w:val="3919F0FD"/>
    <w:rsid w:val="3921F879"/>
    <w:rsid w:val="3959D672"/>
    <w:rsid w:val="395A52F6"/>
    <w:rsid w:val="3984F809"/>
    <w:rsid w:val="3990B8A8"/>
    <w:rsid w:val="39E65E78"/>
    <w:rsid w:val="3B03444E"/>
    <w:rsid w:val="3B392C33"/>
    <w:rsid w:val="3B3BC7EB"/>
    <w:rsid w:val="3B703776"/>
    <w:rsid w:val="3CDF82F1"/>
    <w:rsid w:val="3CE95F36"/>
    <w:rsid w:val="3CFD7794"/>
    <w:rsid w:val="3DE2358C"/>
    <w:rsid w:val="3E920074"/>
    <w:rsid w:val="3EA9A46E"/>
    <w:rsid w:val="3F3A0661"/>
    <w:rsid w:val="3F4C5A6A"/>
    <w:rsid w:val="3FAB2F66"/>
    <w:rsid w:val="3FED750E"/>
    <w:rsid w:val="40DB6F91"/>
    <w:rsid w:val="419FC07F"/>
    <w:rsid w:val="422F944E"/>
    <w:rsid w:val="42BA7C2D"/>
    <w:rsid w:val="42EA85CC"/>
    <w:rsid w:val="4330231B"/>
    <w:rsid w:val="4362E4B7"/>
    <w:rsid w:val="437C67B9"/>
    <w:rsid w:val="44069D1D"/>
    <w:rsid w:val="446BD3D0"/>
    <w:rsid w:val="45561B45"/>
    <w:rsid w:val="4561A4C4"/>
    <w:rsid w:val="4833A1C3"/>
    <w:rsid w:val="4871AEFF"/>
    <w:rsid w:val="48AD565D"/>
    <w:rsid w:val="4905D264"/>
    <w:rsid w:val="495CB56E"/>
    <w:rsid w:val="49656E76"/>
    <w:rsid w:val="4A73BA13"/>
    <w:rsid w:val="4A7BF673"/>
    <w:rsid w:val="4AAED61A"/>
    <w:rsid w:val="4ADB84A2"/>
    <w:rsid w:val="4B678C65"/>
    <w:rsid w:val="4C05A35F"/>
    <w:rsid w:val="4C80A13C"/>
    <w:rsid w:val="4C9A58C2"/>
    <w:rsid w:val="4CE2BEDA"/>
    <w:rsid w:val="4CF44740"/>
    <w:rsid w:val="4DC20FC1"/>
    <w:rsid w:val="4E0848E6"/>
    <w:rsid w:val="4E337385"/>
    <w:rsid w:val="4E3D49C5"/>
    <w:rsid w:val="4EC18D9E"/>
    <w:rsid w:val="4ED9A822"/>
    <w:rsid w:val="4EE73E0B"/>
    <w:rsid w:val="4EFBF338"/>
    <w:rsid w:val="4F534C19"/>
    <w:rsid w:val="4F7146B8"/>
    <w:rsid w:val="4FBA6B9F"/>
    <w:rsid w:val="5037109A"/>
    <w:rsid w:val="514F9C4B"/>
    <w:rsid w:val="515F54B7"/>
    <w:rsid w:val="519247F6"/>
    <w:rsid w:val="5226B634"/>
    <w:rsid w:val="52738732"/>
    <w:rsid w:val="528C11C6"/>
    <w:rsid w:val="53245EDD"/>
    <w:rsid w:val="53A59D4D"/>
    <w:rsid w:val="53C2D4A5"/>
    <w:rsid w:val="53D35DCD"/>
    <w:rsid w:val="54644ED3"/>
    <w:rsid w:val="548C985F"/>
    <w:rsid w:val="551F126C"/>
    <w:rsid w:val="55E23F83"/>
    <w:rsid w:val="5605F9BA"/>
    <w:rsid w:val="5732FBDC"/>
    <w:rsid w:val="573AB559"/>
    <w:rsid w:val="57589A26"/>
    <w:rsid w:val="590F6C4B"/>
    <w:rsid w:val="591CBCAD"/>
    <w:rsid w:val="596294BA"/>
    <w:rsid w:val="5A33D839"/>
    <w:rsid w:val="5A4635A9"/>
    <w:rsid w:val="5B5AC608"/>
    <w:rsid w:val="5BAF6293"/>
    <w:rsid w:val="5BF21C9A"/>
    <w:rsid w:val="5C8D8218"/>
    <w:rsid w:val="5CA42EB6"/>
    <w:rsid w:val="5CD3C23F"/>
    <w:rsid w:val="5CE10100"/>
    <w:rsid w:val="5D49B997"/>
    <w:rsid w:val="5DF2FD26"/>
    <w:rsid w:val="5E5EE5FB"/>
    <w:rsid w:val="5F143331"/>
    <w:rsid w:val="5F2180FA"/>
    <w:rsid w:val="5F4653B8"/>
    <w:rsid w:val="5F488D21"/>
    <w:rsid w:val="5F599C0E"/>
    <w:rsid w:val="5FB0FAFB"/>
    <w:rsid w:val="5FDC2861"/>
    <w:rsid w:val="60DE275E"/>
    <w:rsid w:val="60E2D0C8"/>
    <w:rsid w:val="60F174C8"/>
    <w:rsid w:val="61011C96"/>
    <w:rsid w:val="61404545"/>
    <w:rsid w:val="614496D1"/>
    <w:rsid w:val="615A40AA"/>
    <w:rsid w:val="633A9738"/>
    <w:rsid w:val="63A53058"/>
    <w:rsid w:val="63B31E02"/>
    <w:rsid w:val="63E83054"/>
    <w:rsid w:val="63EB5D92"/>
    <w:rsid w:val="6417A6BE"/>
    <w:rsid w:val="65438981"/>
    <w:rsid w:val="655FDB94"/>
    <w:rsid w:val="65C2A57F"/>
    <w:rsid w:val="6627C7C6"/>
    <w:rsid w:val="6627FC2E"/>
    <w:rsid w:val="67199C21"/>
    <w:rsid w:val="67A0702B"/>
    <w:rsid w:val="6927B90F"/>
    <w:rsid w:val="69788FF6"/>
    <w:rsid w:val="69FEC917"/>
    <w:rsid w:val="6B0E1E4A"/>
    <w:rsid w:val="6BB4B990"/>
    <w:rsid w:val="6C9AB864"/>
    <w:rsid w:val="6CF00D5D"/>
    <w:rsid w:val="6CF83F0C"/>
    <w:rsid w:val="6D3AF81C"/>
    <w:rsid w:val="6D67C2B5"/>
    <w:rsid w:val="6D7C1D02"/>
    <w:rsid w:val="6DA39A5B"/>
    <w:rsid w:val="6EEC4ACD"/>
    <w:rsid w:val="6EFE81FF"/>
    <w:rsid w:val="6F2F83AD"/>
    <w:rsid w:val="6F394ED7"/>
    <w:rsid w:val="6FB35D54"/>
    <w:rsid w:val="6FBDE9D3"/>
    <w:rsid w:val="6FD67342"/>
    <w:rsid w:val="6FE86C0E"/>
    <w:rsid w:val="719FAA90"/>
    <w:rsid w:val="71ABFC52"/>
    <w:rsid w:val="71B5FEC1"/>
    <w:rsid w:val="730DD590"/>
    <w:rsid w:val="736E5735"/>
    <w:rsid w:val="745B4F8A"/>
    <w:rsid w:val="74633985"/>
    <w:rsid w:val="74B8D9BA"/>
    <w:rsid w:val="757097A0"/>
    <w:rsid w:val="757B1E8B"/>
    <w:rsid w:val="7669BBAD"/>
    <w:rsid w:val="76738FB3"/>
    <w:rsid w:val="76A02B2C"/>
    <w:rsid w:val="76BF3DB2"/>
    <w:rsid w:val="771F6F71"/>
    <w:rsid w:val="77246262"/>
    <w:rsid w:val="773C6D24"/>
    <w:rsid w:val="77847295"/>
    <w:rsid w:val="77D0367B"/>
    <w:rsid w:val="77D0D05D"/>
    <w:rsid w:val="780A938D"/>
    <w:rsid w:val="782D5D68"/>
    <w:rsid w:val="78319BDB"/>
    <w:rsid w:val="783F7692"/>
    <w:rsid w:val="7911FAEB"/>
    <w:rsid w:val="7A485D26"/>
    <w:rsid w:val="7BC8D2FF"/>
    <w:rsid w:val="7C518B77"/>
    <w:rsid w:val="7C5F9C6A"/>
    <w:rsid w:val="7CA1BAD2"/>
    <w:rsid w:val="7D20504E"/>
    <w:rsid w:val="7D7B6491"/>
    <w:rsid w:val="7E2DA7AE"/>
    <w:rsid w:val="7EDC59B8"/>
    <w:rsid w:val="7F1AD1AE"/>
    <w:rsid w:val="7F1D4E58"/>
    <w:rsid w:val="7F438A0B"/>
    <w:rsid w:val="7F5B5863"/>
    <w:rsid w:val="7F6C388B"/>
    <w:rsid w:val="7FE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C3BE"/>
  <w15:chartTrackingRefBased/>
  <w15:docId w15:val="{4420A733-5C7E-4C00-BB90-F0A86E54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0F"/>
  </w:style>
  <w:style w:type="paragraph" w:styleId="Heading1">
    <w:name w:val="heading 1"/>
    <w:basedOn w:val="Normal"/>
    <w:next w:val="Normal"/>
    <w:link w:val="Heading1Char"/>
    <w:uiPriority w:val="9"/>
    <w:qFormat/>
    <w:rsid w:val="002E5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2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2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2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2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2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1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3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F8C"/>
  </w:style>
  <w:style w:type="paragraph" w:styleId="Footer">
    <w:name w:val="footer"/>
    <w:basedOn w:val="Normal"/>
    <w:link w:val="FooterChar"/>
    <w:uiPriority w:val="99"/>
    <w:unhideWhenUsed/>
    <w:rsid w:val="00B45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F8C"/>
  </w:style>
  <w:style w:type="table" w:styleId="TableGrid">
    <w:name w:val="Table Grid"/>
    <w:basedOn w:val="TableNormal"/>
    <w:uiPriority w:val="39"/>
    <w:rsid w:val="00B45F8C"/>
    <w:pPr>
      <w:spacing w:after="0" w:line="240" w:lineRule="auto"/>
    </w:pPr>
    <w:rPr>
      <w:rFonts w:eastAsiaTheme="minorEastAsia"/>
      <w:kern w:val="0"/>
      <w:sz w:val="18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sconsin.edu/student-behavioral-health/sbh-initiative/culturally-responsive-train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wisconsin.edu/student-behavioral-health/download/UWCIAP_Annual-Report_23-24_FINAL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3C873C40108449437284E6DAC2230" ma:contentTypeVersion="4" ma:contentTypeDescription="Create a new document." ma:contentTypeScope="" ma:versionID="df2c1760591ae5a062b6c5b7b21b0e68">
  <xsd:schema xmlns:xsd="http://www.w3.org/2001/XMLSchema" xmlns:xs="http://www.w3.org/2001/XMLSchema" xmlns:p="http://schemas.microsoft.com/office/2006/metadata/properties" xmlns:ns2="83b1ff23-35b0-40a2-958c-411e7277b3af" targetNamespace="http://schemas.microsoft.com/office/2006/metadata/properties" ma:root="true" ma:fieldsID="15fff4c12a8e2a0d50d48c0efa367998" ns2:_="">
    <xsd:import namespace="83b1ff23-35b0-40a2-958c-411e7277b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ff23-35b0-40a2-958c-411e7277b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D628A-027E-41FF-97A9-013403DB95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EEE520-3A9D-4FFD-A068-88B7A003E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E161B-355D-4C27-A45A-833B3FEFA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ff23-35b0-40a2-958c-411e7277b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System Administration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Achter, John</dc:creator>
  <cp:keywords/>
  <dc:description/>
  <cp:lastModifiedBy>Achter, John</cp:lastModifiedBy>
  <cp:revision>16</cp:revision>
  <dcterms:created xsi:type="dcterms:W3CDTF">2025-01-28T14:18:00Z</dcterms:created>
  <dcterms:modified xsi:type="dcterms:W3CDTF">2025-01-31T23:30:00Z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0x01010071B3C873C40108449437284E6DAC2230</vt:lpwstr>
  </property>
</Properties>
</file>