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4D990D9A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68994354"/>
      <w:bookmarkStart w:id="1" w:name="_Hlk187673404"/>
      <w:r w:rsidRPr="00281438">
        <w:rPr>
          <w:rFonts w:ascii="Open Sans" w:hAnsi="Open Sans" w:cs="Open Sans"/>
          <w:sz w:val="20"/>
          <w:szCs w:val="20"/>
        </w:rPr>
        <w:t>Distributed by UW News Service</w:t>
      </w:r>
      <w:r w:rsidRPr="00D27539">
        <w:rPr>
          <w:rFonts w:ascii="Open Sans" w:hAnsi="Open Sans" w:cs="Open Sans"/>
          <w:sz w:val="20"/>
          <w:szCs w:val="20"/>
        </w:rPr>
        <w:t xml:space="preserve">, </w:t>
      </w:r>
      <w:r w:rsidR="001E3908">
        <w:rPr>
          <w:rFonts w:ascii="Open Sans" w:hAnsi="Open Sans" w:cs="Open Sans"/>
          <w:sz w:val="20"/>
          <w:szCs w:val="20"/>
        </w:rPr>
        <w:t>Febr</w:t>
      </w:r>
      <w:r w:rsidR="00E87B31">
        <w:rPr>
          <w:rFonts w:ascii="Open Sans" w:hAnsi="Open Sans" w:cs="Open Sans"/>
          <w:sz w:val="20"/>
          <w:szCs w:val="20"/>
        </w:rPr>
        <w:t xml:space="preserve">uary </w:t>
      </w:r>
      <w:r w:rsidR="001E3908">
        <w:rPr>
          <w:rFonts w:ascii="Open Sans" w:hAnsi="Open Sans" w:cs="Open Sans"/>
          <w:sz w:val="20"/>
          <w:szCs w:val="20"/>
        </w:rPr>
        <w:t>10</w:t>
      </w:r>
      <w:r w:rsidR="00434A97" w:rsidRPr="00D27539">
        <w:rPr>
          <w:rFonts w:ascii="Open Sans" w:hAnsi="Open Sans" w:cs="Open Sans"/>
          <w:sz w:val="20"/>
          <w:szCs w:val="20"/>
        </w:rPr>
        <w:t>,</w:t>
      </w:r>
      <w:r w:rsidRPr="00D27539">
        <w:rPr>
          <w:rFonts w:ascii="Open Sans" w:hAnsi="Open Sans" w:cs="Open Sans"/>
          <w:sz w:val="20"/>
          <w:szCs w:val="20"/>
        </w:rPr>
        <w:t xml:space="preserve"> 202</w:t>
      </w:r>
      <w:r w:rsidR="00E87B31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4AFC28C5" w14:textId="3AED9E01" w:rsidR="00201D79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310752"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1E3908" w:rsidRPr="00074948">
          <w:rPr>
            <w:rStyle w:val="Hyperlink"/>
            <w:rFonts w:ascii="Open Sans" w:hAnsi="Open Sans" w:cs="Open Sans"/>
            <w:sz w:val="20"/>
            <w:szCs w:val="20"/>
          </w:rPr>
          <w:t>https://www.uwosh.edu/today/125675/uwo-nursing-students-learning-practicing-leading-advances-in-telehealth-delivery/</w:t>
        </w:r>
      </w:hyperlink>
    </w:p>
    <w:bookmarkEnd w:id="0"/>
    <w:bookmarkEnd w:id="1"/>
    <w:p w14:paraId="590FA20F" w14:textId="77777777" w:rsidR="001E3908" w:rsidRPr="001E3908" w:rsidRDefault="001E3908" w:rsidP="001E3908">
      <w:pPr>
        <w:shd w:val="clear" w:color="auto" w:fill="FFFFFF"/>
        <w:spacing w:after="0" w:line="240" w:lineRule="atLeast"/>
        <w:textAlignment w:val="baseline"/>
        <w:outlineLvl w:val="0"/>
        <w:rPr>
          <w:rFonts w:ascii="Open Sans" w:eastAsia="Times New Roman" w:hAnsi="Open Sans" w:cs="Open Sans"/>
          <w:color w:val="333333"/>
          <w:kern w:val="36"/>
          <w:sz w:val="45"/>
          <w:szCs w:val="45"/>
        </w:rPr>
      </w:pPr>
      <w:r w:rsidRPr="001E3908">
        <w:rPr>
          <w:rFonts w:ascii="Open Sans" w:eastAsia="Times New Roman" w:hAnsi="Open Sans" w:cs="Open Sans"/>
          <w:color w:val="333333"/>
          <w:kern w:val="36"/>
          <w:sz w:val="45"/>
          <w:szCs w:val="45"/>
        </w:rPr>
        <w:t>UWO nursing students learning, practicing, leading advances in telehealth delivery</w:t>
      </w:r>
    </w:p>
    <w:p w14:paraId="1D90A0E8" w14:textId="5F743A59" w:rsidR="00DE3AD0" w:rsidRPr="001E6304" w:rsidRDefault="00BB262B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333333"/>
          <w:sz w:val="22"/>
          <w:szCs w:val="22"/>
        </w:rPr>
      </w:pPr>
      <w:r w:rsidRPr="001E6304">
        <w:rPr>
          <w:rFonts w:asciiTheme="minorHAnsi" w:hAnsiTheme="minorHAnsi" w:cstheme="minorHAnsi"/>
          <w:color w:val="333333"/>
          <w:sz w:val="22"/>
          <w:szCs w:val="22"/>
        </w:rPr>
        <w:t>Caption</w:t>
      </w:r>
      <w:r w:rsidR="00DE3AD0" w:rsidRPr="001E6304">
        <w:rPr>
          <w:rFonts w:asciiTheme="minorHAnsi" w:hAnsiTheme="minorHAnsi" w:cstheme="minorHAnsi"/>
          <w:color w:val="333333"/>
          <w:sz w:val="22"/>
          <w:szCs w:val="22"/>
        </w:rPr>
        <w:t>s</w:t>
      </w:r>
      <w:r w:rsidR="00691CFC">
        <w:rPr>
          <w:rFonts w:asciiTheme="minorHAnsi" w:hAnsiTheme="minorHAnsi" w:cstheme="minorHAnsi"/>
          <w:color w:val="333333"/>
          <w:sz w:val="22"/>
          <w:szCs w:val="22"/>
        </w:rPr>
        <w:t>/Credits</w:t>
      </w:r>
    </w:p>
    <w:p w14:paraId="1E150480" w14:textId="7EFE4769" w:rsidR="00722280" w:rsidRDefault="000A1CE7" w:rsidP="007C6392">
      <w:pPr>
        <w:rPr>
          <w:rFonts w:cstheme="minorHAnsi"/>
          <w:i/>
          <w:iCs/>
          <w:color w:val="333333"/>
        </w:rPr>
      </w:pPr>
      <w:r w:rsidRPr="007E423C">
        <w:rPr>
          <w:rFonts w:cstheme="minorHAnsi"/>
          <w:i/>
          <w:iCs/>
          <w:color w:val="333333"/>
        </w:rPr>
        <w:t>1</w:t>
      </w:r>
      <w:r w:rsidR="001107B7" w:rsidRPr="00911436">
        <w:rPr>
          <w:rFonts w:cstheme="minorHAnsi"/>
          <w:color w:val="333333"/>
        </w:rPr>
        <w:br/>
      </w:r>
      <w:r w:rsidR="001E3908" w:rsidRPr="001E3908">
        <w:rPr>
          <w:rFonts w:cstheme="minorHAnsi"/>
          <w:i/>
          <w:iCs/>
          <w:color w:val="333333"/>
        </w:rPr>
        <w:t>Carly Redman, a senior nursing student from Edgerton, takes part in telehealth training in the UW</w:t>
      </w:r>
      <w:r w:rsidR="001E3908">
        <w:rPr>
          <w:rFonts w:cstheme="minorHAnsi"/>
          <w:i/>
          <w:iCs/>
          <w:color w:val="333333"/>
        </w:rPr>
        <w:t>-</w:t>
      </w:r>
      <w:r w:rsidR="001E3908" w:rsidRPr="001E3908">
        <w:rPr>
          <w:rFonts w:cstheme="minorHAnsi"/>
          <w:i/>
          <w:iCs/>
          <w:color w:val="333333"/>
        </w:rPr>
        <w:t>O</w:t>
      </w:r>
      <w:r w:rsidR="001E3908">
        <w:rPr>
          <w:rFonts w:cstheme="minorHAnsi"/>
          <w:i/>
          <w:iCs/>
          <w:color w:val="333333"/>
        </w:rPr>
        <w:t>shkosh</w:t>
      </w:r>
      <w:r w:rsidR="001E3908" w:rsidRPr="001E3908">
        <w:rPr>
          <w:rFonts w:cstheme="minorHAnsi"/>
          <w:i/>
          <w:iCs/>
          <w:color w:val="333333"/>
        </w:rPr>
        <w:t xml:space="preserve"> nursing simulation lab.</w:t>
      </w:r>
      <w:r w:rsidR="007E423C">
        <w:rPr>
          <w:rFonts w:eastAsia="Times New Roman" w:cstheme="minorHAnsi"/>
          <w:i/>
          <w:iCs/>
          <w:color w:val="333333"/>
        </w:rPr>
        <w:t>2</w:t>
      </w:r>
      <w:r w:rsidR="001E3908">
        <w:rPr>
          <w:rFonts w:eastAsia="Times New Roman" w:cstheme="minorHAnsi"/>
          <w:i/>
          <w:iCs/>
          <w:color w:val="333333"/>
        </w:rPr>
        <w:t xml:space="preserve"> (Photo credit: UW-Oshkosh)</w:t>
      </w:r>
    </w:p>
    <w:p w14:paraId="173B1605" w14:textId="451D9F01" w:rsidR="001E3908" w:rsidRPr="001E3908" w:rsidRDefault="001E3908" w:rsidP="001E3908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t>2</w:t>
      </w:r>
      <w:r>
        <w:rPr>
          <w:rFonts w:cstheme="minorHAnsi"/>
          <w:i/>
          <w:iCs/>
          <w:color w:val="333333"/>
        </w:rPr>
        <w:br/>
      </w:r>
      <w:r w:rsidRPr="001E3908">
        <w:rPr>
          <w:rFonts w:cstheme="minorHAnsi"/>
          <w:i/>
          <w:iCs/>
          <w:color w:val="333333"/>
        </w:rPr>
        <w:t>Leah Wicklund, front, said her training on telehealth will be a great benefit in her future nursing career.</w:t>
      </w:r>
      <w:r>
        <w:rPr>
          <w:rFonts w:cstheme="minorHAnsi"/>
          <w:i/>
          <w:iCs/>
          <w:color w:val="333333"/>
        </w:rPr>
        <w:t xml:space="preserve"> (Photo credit: UW-Oshkosh)</w:t>
      </w:r>
    </w:p>
    <w:p w14:paraId="09C8C932" w14:textId="50C88E5D" w:rsidR="00EC25D2" w:rsidRPr="00EC25D2" w:rsidRDefault="00EC25D2" w:rsidP="00EC25D2">
      <w:pPr>
        <w:rPr>
          <w:rFonts w:cstheme="minorHAnsi"/>
          <w:i/>
          <w:iCs/>
          <w:color w:val="333333"/>
        </w:rPr>
      </w:pPr>
    </w:p>
    <w:p w14:paraId="2995E995" w14:textId="76DB44B9" w:rsidR="00EC25D2" w:rsidRPr="00EC25D2" w:rsidRDefault="00EC25D2" w:rsidP="00EC25D2">
      <w:pPr>
        <w:rPr>
          <w:rFonts w:cstheme="minorHAnsi"/>
          <w:i/>
          <w:iCs/>
          <w:color w:val="333333"/>
        </w:rPr>
      </w:pPr>
    </w:p>
    <w:p w14:paraId="01FEAC2F" w14:textId="2808F167" w:rsidR="00347B62" w:rsidRPr="00347B62" w:rsidRDefault="00347B62" w:rsidP="00347B62">
      <w:pPr>
        <w:rPr>
          <w:rFonts w:eastAsia="Times New Roman" w:cstheme="minorHAnsi"/>
          <w:i/>
          <w:iCs/>
          <w:color w:val="333333"/>
        </w:rPr>
      </w:pPr>
    </w:p>
    <w:p w14:paraId="7A565723" w14:textId="1D4730B9" w:rsidR="007B5A0C" w:rsidRDefault="007B5A0C" w:rsidP="00347B62">
      <w:pPr>
        <w:rPr>
          <w:rFonts w:eastAsia="Times New Roman" w:cstheme="minorHAnsi"/>
          <w:i/>
          <w:iCs/>
          <w:color w:val="333333"/>
        </w:rPr>
      </w:pPr>
    </w:p>
    <w:p w14:paraId="4984A5C0" w14:textId="77777777" w:rsidR="006936F1" w:rsidRPr="00911436" w:rsidRDefault="006936F1" w:rsidP="003632B5">
      <w:pPr>
        <w:rPr>
          <w:rFonts w:eastAsia="Times New Roman" w:cstheme="minorHAnsi"/>
          <w:i/>
          <w:iCs/>
          <w:color w:val="333333"/>
        </w:rPr>
      </w:pPr>
    </w:p>
    <w:sectPr w:rsidR="006936F1" w:rsidRPr="00911436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7204"/>
    <w:rsid w:val="00066E54"/>
    <w:rsid w:val="0007407F"/>
    <w:rsid w:val="00076684"/>
    <w:rsid w:val="000A1CE7"/>
    <w:rsid w:val="000E4C87"/>
    <w:rsid w:val="001107B7"/>
    <w:rsid w:val="0012636F"/>
    <w:rsid w:val="00154261"/>
    <w:rsid w:val="00155ABF"/>
    <w:rsid w:val="00194611"/>
    <w:rsid w:val="001A1133"/>
    <w:rsid w:val="001A43C8"/>
    <w:rsid w:val="001B184C"/>
    <w:rsid w:val="001D440B"/>
    <w:rsid w:val="001E02E7"/>
    <w:rsid w:val="001E3908"/>
    <w:rsid w:val="001E6304"/>
    <w:rsid w:val="00201D79"/>
    <w:rsid w:val="0024783D"/>
    <w:rsid w:val="0025281F"/>
    <w:rsid w:val="00281438"/>
    <w:rsid w:val="00292972"/>
    <w:rsid w:val="00295664"/>
    <w:rsid w:val="002C2DB4"/>
    <w:rsid w:val="002F354F"/>
    <w:rsid w:val="00301D64"/>
    <w:rsid w:val="00310752"/>
    <w:rsid w:val="00321AB0"/>
    <w:rsid w:val="003231D3"/>
    <w:rsid w:val="00347B62"/>
    <w:rsid w:val="003632B5"/>
    <w:rsid w:val="003F3FF5"/>
    <w:rsid w:val="0041117E"/>
    <w:rsid w:val="00423F4A"/>
    <w:rsid w:val="00434A97"/>
    <w:rsid w:val="0044143E"/>
    <w:rsid w:val="0050472E"/>
    <w:rsid w:val="00516BA4"/>
    <w:rsid w:val="00524796"/>
    <w:rsid w:val="0054256E"/>
    <w:rsid w:val="005434DC"/>
    <w:rsid w:val="00545B82"/>
    <w:rsid w:val="00592854"/>
    <w:rsid w:val="005C0B77"/>
    <w:rsid w:val="006022D5"/>
    <w:rsid w:val="00607D89"/>
    <w:rsid w:val="006513D2"/>
    <w:rsid w:val="00664EA1"/>
    <w:rsid w:val="00691CFC"/>
    <w:rsid w:val="006936F1"/>
    <w:rsid w:val="006B4E36"/>
    <w:rsid w:val="006B75CF"/>
    <w:rsid w:val="006F15C2"/>
    <w:rsid w:val="006F38AA"/>
    <w:rsid w:val="00722280"/>
    <w:rsid w:val="00736940"/>
    <w:rsid w:val="00737630"/>
    <w:rsid w:val="00757A5E"/>
    <w:rsid w:val="007822B3"/>
    <w:rsid w:val="007936D7"/>
    <w:rsid w:val="007B5A0C"/>
    <w:rsid w:val="007C5F70"/>
    <w:rsid w:val="007C6392"/>
    <w:rsid w:val="007D28B5"/>
    <w:rsid w:val="007E2E3B"/>
    <w:rsid w:val="007E423C"/>
    <w:rsid w:val="007E5095"/>
    <w:rsid w:val="008119C0"/>
    <w:rsid w:val="00813ADE"/>
    <w:rsid w:val="008209C1"/>
    <w:rsid w:val="00892C29"/>
    <w:rsid w:val="008F4BBB"/>
    <w:rsid w:val="009011FD"/>
    <w:rsid w:val="00911436"/>
    <w:rsid w:val="00914DE8"/>
    <w:rsid w:val="00916DB7"/>
    <w:rsid w:val="00942F34"/>
    <w:rsid w:val="0095157E"/>
    <w:rsid w:val="00954CF2"/>
    <w:rsid w:val="009A12FD"/>
    <w:rsid w:val="009A1331"/>
    <w:rsid w:val="009A3F3F"/>
    <w:rsid w:val="009A6F88"/>
    <w:rsid w:val="009B624B"/>
    <w:rsid w:val="009B7B93"/>
    <w:rsid w:val="009C1AB3"/>
    <w:rsid w:val="009E4E24"/>
    <w:rsid w:val="009F4401"/>
    <w:rsid w:val="00A0202A"/>
    <w:rsid w:val="00A168FA"/>
    <w:rsid w:val="00A22015"/>
    <w:rsid w:val="00A35B38"/>
    <w:rsid w:val="00A966DB"/>
    <w:rsid w:val="00AB0599"/>
    <w:rsid w:val="00AC6504"/>
    <w:rsid w:val="00AE3617"/>
    <w:rsid w:val="00B147AB"/>
    <w:rsid w:val="00B76872"/>
    <w:rsid w:val="00B805FB"/>
    <w:rsid w:val="00BA7D19"/>
    <w:rsid w:val="00BB2437"/>
    <w:rsid w:val="00BB262B"/>
    <w:rsid w:val="00BD354F"/>
    <w:rsid w:val="00C256F7"/>
    <w:rsid w:val="00C47418"/>
    <w:rsid w:val="00C63E6D"/>
    <w:rsid w:val="00C95873"/>
    <w:rsid w:val="00CA7F63"/>
    <w:rsid w:val="00CC091D"/>
    <w:rsid w:val="00CC2BF1"/>
    <w:rsid w:val="00CC6ADF"/>
    <w:rsid w:val="00CD2F0A"/>
    <w:rsid w:val="00CE3AA7"/>
    <w:rsid w:val="00D27539"/>
    <w:rsid w:val="00D344A4"/>
    <w:rsid w:val="00D44BA2"/>
    <w:rsid w:val="00D8188D"/>
    <w:rsid w:val="00D827D0"/>
    <w:rsid w:val="00D83727"/>
    <w:rsid w:val="00D91F03"/>
    <w:rsid w:val="00D96083"/>
    <w:rsid w:val="00DA560A"/>
    <w:rsid w:val="00DA6B56"/>
    <w:rsid w:val="00DB7F3E"/>
    <w:rsid w:val="00DE3AD0"/>
    <w:rsid w:val="00DF6ADD"/>
    <w:rsid w:val="00E60496"/>
    <w:rsid w:val="00E8055F"/>
    <w:rsid w:val="00E87B31"/>
    <w:rsid w:val="00EC25D2"/>
    <w:rsid w:val="00EC7E44"/>
    <w:rsid w:val="00ED2BC8"/>
    <w:rsid w:val="00ED6F62"/>
    <w:rsid w:val="00F22CF9"/>
    <w:rsid w:val="00F303CB"/>
    <w:rsid w:val="00F47668"/>
    <w:rsid w:val="00F71B63"/>
    <w:rsid w:val="00F7524D"/>
    <w:rsid w:val="00F86225"/>
    <w:rsid w:val="00FB1882"/>
    <w:rsid w:val="00FB21C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4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27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70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8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6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3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5675/uwo-nursing-students-learning-practicing-leading-advances-in-telehealth-delive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120</cp:revision>
  <dcterms:created xsi:type="dcterms:W3CDTF">2022-04-21T18:43:00Z</dcterms:created>
  <dcterms:modified xsi:type="dcterms:W3CDTF">2025-01-28T18:30:00Z</dcterms:modified>
</cp:coreProperties>
</file>