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C3853" w14:textId="26400914" w:rsidR="00774F6D" w:rsidRPr="00774F6D" w:rsidRDefault="00774F6D" w:rsidP="00774F6D">
      <w:pPr>
        <w:tabs>
          <w:tab w:val="center" w:pos="4680"/>
          <w:tab w:val="right" w:pos="9360"/>
        </w:tabs>
        <w:spacing w:after="0" w:line="240" w:lineRule="auto"/>
        <w:rPr>
          <w:rFonts w:cstheme="minorHAnsi"/>
        </w:rPr>
      </w:pPr>
      <w:bookmarkStart w:id="0" w:name="_Hlk165543201"/>
      <w:bookmarkStart w:id="1" w:name="_Hlk171511488"/>
      <w:bookmarkStart w:id="2" w:name="_Hlk190338604"/>
      <w:r w:rsidRPr="00774F6D">
        <w:rPr>
          <w:rFonts w:cstheme="minorHAnsi"/>
        </w:rPr>
        <w:t xml:space="preserve">Distributed by UW News Service </w:t>
      </w:r>
      <w:r w:rsidR="00710D1F">
        <w:rPr>
          <w:rFonts w:cstheme="minorHAnsi"/>
        </w:rPr>
        <w:t>M</w:t>
      </w:r>
      <w:r w:rsidR="00D074AC">
        <w:rPr>
          <w:rFonts w:cstheme="minorHAnsi"/>
        </w:rPr>
        <w:t>ar</w:t>
      </w:r>
      <w:r w:rsidR="00710D1F">
        <w:rPr>
          <w:rFonts w:cstheme="minorHAnsi"/>
        </w:rPr>
        <w:t>ch</w:t>
      </w:r>
      <w:r w:rsidRPr="00774F6D">
        <w:rPr>
          <w:rFonts w:cstheme="minorHAnsi"/>
        </w:rPr>
        <w:t xml:space="preserve"> </w:t>
      </w:r>
      <w:r w:rsidR="00710D1F">
        <w:rPr>
          <w:rFonts w:cstheme="minorHAnsi"/>
        </w:rPr>
        <w:t>3</w:t>
      </w:r>
      <w:r w:rsidRPr="00774F6D">
        <w:rPr>
          <w:rFonts w:cstheme="minorHAnsi"/>
        </w:rPr>
        <w:t>, 2025</w:t>
      </w:r>
    </w:p>
    <w:p w14:paraId="6F598D02" w14:textId="77777777" w:rsidR="00774F6D" w:rsidRPr="00774F6D" w:rsidRDefault="00774F6D" w:rsidP="00774F6D">
      <w:pPr>
        <w:rPr>
          <w:rFonts w:cstheme="minorHAnsi"/>
        </w:rPr>
      </w:pPr>
    </w:p>
    <w:p w14:paraId="59838328" w14:textId="2187C36B" w:rsidR="00774F6D" w:rsidRDefault="00774F6D" w:rsidP="00774F6D">
      <w:r w:rsidRPr="00774F6D">
        <w:rPr>
          <w:rFonts w:cstheme="minorHAnsi"/>
        </w:rPr>
        <w:t>Link to original story:</w:t>
      </w:r>
      <w:r w:rsidRPr="00774F6D">
        <w:t xml:space="preserve"> </w:t>
      </w:r>
      <w:hyperlink r:id="rId7" w:history="1">
        <w:r w:rsidR="00710D1F" w:rsidRPr="005E7DB4">
          <w:rPr>
            <w:rStyle w:val="Hyperlink"/>
          </w:rPr>
          <w:t>https://www.uwec.edu/stories/former-uw-eau-claire-athletes-serving-community-physical-therapists</w:t>
        </w:r>
      </w:hyperlink>
    </w:p>
    <w:p w14:paraId="3128EC2E" w14:textId="4A1E2601" w:rsidR="00710D1F" w:rsidRDefault="00710D1F" w:rsidP="00774F6D">
      <w:r>
        <w:t xml:space="preserve">Link to video: </w:t>
      </w:r>
      <w:hyperlink r:id="rId8" w:history="1">
        <w:r w:rsidRPr="005E7DB4">
          <w:rPr>
            <w:rStyle w:val="Hyperlink"/>
          </w:rPr>
          <w:t>https://www.youtube.com/watch?v=59G8mj4zadQ</w:t>
        </w:r>
      </w:hyperlink>
    </w:p>
    <w:p w14:paraId="254B7212" w14:textId="7180CCFA" w:rsidR="00774F6D" w:rsidRPr="00774F6D" w:rsidRDefault="00774F6D" w:rsidP="00774F6D">
      <w:pPr>
        <w:rPr>
          <w:rFonts w:cstheme="minorHAnsi"/>
          <w:color w:val="0563C1" w:themeColor="hyperlink"/>
          <w:u w:val="single"/>
        </w:rPr>
      </w:pPr>
    </w:p>
    <w:bookmarkEnd w:id="0"/>
    <w:bookmarkEnd w:id="1"/>
    <w:p w14:paraId="7BD95DAE" w14:textId="77777777" w:rsidR="00710D1F" w:rsidRPr="00710D1F" w:rsidRDefault="00710D1F" w:rsidP="00710D1F">
      <w:pPr>
        <w:rPr>
          <w:rFonts w:ascii="Calibri" w:eastAsia="Times New Roman" w:hAnsi="Calibri" w:cs="Calibri"/>
          <w:sz w:val="44"/>
          <w:szCs w:val="44"/>
        </w:rPr>
      </w:pPr>
      <w:r w:rsidRPr="00710D1F">
        <w:rPr>
          <w:rFonts w:ascii="Calibri" w:eastAsia="Times New Roman" w:hAnsi="Calibri" w:cs="Calibri"/>
          <w:sz w:val="44"/>
          <w:szCs w:val="44"/>
        </w:rPr>
        <w:t>Former UW-Eau Claire athletes serving the community as physical therapists</w:t>
      </w:r>
    </w:p>
    <w:bookmarkEnd w:id="2"/>
    <w:p w14:paraId="0646C204" w14:textId="3F91706F" w:rsidR="00496D58" w:rsidRPr="00E705D7" w:rsidRDefault="00653FD8" w:rsidP="00E705D7">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6625BB31" w14:textId="396BC096" w:rsidR="00774F6D" w:rsidRDefault="00710D1F" w:rsidP="00774F6D">
      <w:pPr>
        <w:shd w:val="clear" w:color="auto" w:fill="FFFFFF"/>
        <w:spacing w:after="381"/>
        <w:rPr>
          <w:rFonts w:cstheme="minorHAnsi"/>
          <w:color w:val="404041"/>
        </w:rPr>
      </w:pPr>
      <w:r w:rsidRPr="00710D1F">
        <w:rPr>
          <w:rFonts w:cstheme="minorHAnsi"/>
          <w:color w:val="404041"/>
        </w:rPr>
        <w:t xml:space="preserve">Though they graduated from the University of Wisconsin-Eau Claire more than a decade apart, Northwoods Therapy physical therapy practitioners Tessa Pecha and Anna </w:t>
      </w:r>
      <w:proofErr w:type="spellStart"/>
      <w:r w:rsidRPr="00710D1F">
        <w:rPr>
          <w:rFonts w:cstheme="minorHAnsi"/>
          <w:color w:val="404041"/>
        </w:rPr>
        <w:t>Graaskamp</w:t>
      </w:r>
      <w:proofErr w:type="spellEnd"/>
      <w:r w:rsidRPr="00710D1F">
        <w:rPr>
          <w:rFonts w:cstheme="minorHAnsi"/>
          <w:color w:val="404041"/>
        </w:rPr>
        <w:t xml:space="preserve"> have much more in common than their workplace and alumni status. </w:t>
      </w:r>
    </w:p>
    <w:p w14:paraId="0ECB8DF4"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 xml:space="preserve">Both were kinesiology majors in the pre-physical therapy track, and both were Eau Claire high school athletes recruited by </w:t>
      </w:r>
      <w:proofErr w:type="spellStart"/>
      <w:r w:rsidRPr="00710D1F">
        <w:rPr>
          <w:rFonts w:cstheme="minorHAnsi"/>
          <w:color w:val="404041"/>
        </w:rPr>
        <w:t>Blugold</w:t>
      </w:r>
      <w:proofErr w:type="spellEnd"/>
      <w:r w:rsidRPr="00710D1F">
        <w:rPr>
          <w:rFonts w:cstheme="minorHAnsi"/>
          <w:color w:val="404041"/>
        </w:rPr>
        <w:t xml:space="preserve"> athletics — Pecha for softball in 2004 and </w:t>
      </w:r>
      <w:proofErr w:type="spellStart"/>
      <w:r w:rsidRPr="00710D1F">
        <w:rPr>
          <w:rFonts w:cstheme="minorHAnsi"/>
          <w:color w:val="404041"/>
        </w:rPr>
        <w:t>Graaskamp</w:t>
      </w:r>
      <w:proofErr w:type="spellEnd"/>
      <w:r w:rsidRPr="00710D1F">
        <w:rPr>
          <w:rFonts w:cstheme="minorHAnsi"/>
          <w:color w:val="404041"/>
        </w:rPr>
        <w:t xml:space="preserve"> for basketball in 2016.</w:t>
      </w:r>
    </w:p>
    <w:p w14:paraId="321178B2"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Most importantly, perhaps, both also say they shared the best possible preparation for graduate school at UW-Eau Claire. </w:t>
      </w:r>
    </w:p>
    <w:p w14:paraId="46FCEABC"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When her doctoral program was over, Pecha returned to the Chippewa Valley and joined the healthcare community at Northwoods Therapy. Her therapy practice is not the only way she’s giving back, however.</w:t>
      </w:r>
    </w:p>
    <w:p w14:paraId="6FC604FC"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“About five years ago, I established a scholarship for kinesiology students with the help of the UW-Eau Claire Foundation,” Pecha says.</w:t>
      </w:r>
    </w:p>
    <w:p w14:paraId="1ABA3DD2"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“Through this fund, I’m able to support two students each year. While it’s not a huge amount of money in the grand scheme of grad-school costs, that annual gift lets me spread the feeling of support I received from faculty emerita Mery Mero years ago through a similar scholarship. I hope it also instills the importance of giving back in a couple of pre-professionals each year.”</w:t>
      </w:r>
    </w:p>
    <w:p w14:paraId="75E267F2"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 xml:space="preserve">As </w:t>
      </w:r>
      <w:proofErr w:type="spellStart"/>
      <w:r w:rsidRPr="00710D1F">
        <w:rPr>
          <w:rFonts w:cstheme="minorHAnsi"/>
          <w:color w:val="404041"/>
        </w:rPr>
        <w:t>Graaskamp</w:t>
      </w:r>
      <w:proofErr w:type="spellEnd"/>
      <w:r w:rsidRPr="00710D1F">
        <w:rPr>
          <w:rFonts w:cstheme="minorHAnsi"/>
          <w:color w:val="404041"/>
        </w:rPr>
        <w:t xml:space="preserve"> began her graduate school application process in 2020, she says she was grateful for the shift the kinesiology department had begun to make toward a stronger focus in rehabilitation science, now a full major in the department. UW-Eau Claire gave her a “step up” over other grad school applicants, </w:t>
      </w:r>
      <w:proofErr w:type="spellStart"/>
      <w:r w:rsidRPr="00710D1F">
        <w:rPr>
          <w:rFonts w:cstheme="minorHAnsi"/>
          <w:color w:val="404041"/>
        </w:rPr>
        <w:t>Graaskamp</w:t>
      </w:r>
      <w:proofErr w:type="spellEnd"/>
      <w:r w:rsidRPr="00710D1F">
        <w:rPr>
          <w:rFonts w:cstheme="minorHAnsi"/>
          <w:color w:val="404041"/>
        </w:rPr>
        <w:t xml:space="preserve"> says.</w:t>
      </w:r>
    </w:p>
    <w:p w14:paraId="09BA93C5"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lastRenderedPageBreak/>
        <w:t>“It was an academic foundation that I’ve relied on and one that has helped the UWEC kinesiology department become even more renowned as a top-tier pre-professional program,” she says.</w:t>
      </w:r>
    </w:p>
    <w:p w14:paraId="2F5FF337"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 xml:space="preserve">Physical therapists work with patients across all demographics, but as an alumna, the chance to work with current </w:t>
      </w:r>
      <w:proofErr w:type="spellStart"/>
      <w:r w:rsidRPr="00710D1F">
        <w:rPr>
          <w:rFonts w:cstheme="minorHAnsi"/>
          <w:color w:val="404041"/>
        </w:rPr>
        <w:t>Blugold</w:t>
      </w:r>
      <w:proofErr w:type="spellEnd"/>
      <w:r w:rsidRPr="00710D1F">
        <w:rPr>
          <w:rFonts w:cstheme="minorHAnsi"/>
          <w:color w:val="404041"/>
        </w:rPr>
        <w:t xml:space="preserve"> athletes recovering from injury is especially rewarding for </w:t>
      </w:r>
      <w:proofErr w:type="spellStart"/>
      <w:r w:rsidRPr="00710D1F">
        <w:rPr>
          <w:rFonts w:cstheme="minorHAnsi"/>
          <w:color w:val="404041"/>
        </w:rPr>
        <w:t>Graaskamp</w:t>
      </w:r>
      <w:proofErr w:type="spellEnd"/>
      <w:r w:rsidRPr="00710D1F">
        <w:rPr>
          <w:rFonts w:cstheme="minorHAnsi"/>
          <w:color w:val="404041"/>
        </w:rPr>
        <w:t>.  She says that personal experience informs her work with athletes in both technical and interpersonal ways.</w:t>
      </w:r>
    </w:p>
    <w:p w14:paraId="0F024CD7"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“As a junior on the women’s basketball team, I tore my ACL and went through two surgeries and a long recovery,” she says. “My experiences as a patient right here at Northwoods went a long way in reinforcing my career choice, for sure.</w:t>
      </w:r>
    </w:p>
    <w:p w14:paraId="664A8EFF"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“My own injury and recovery experiences give me empathy that brings more trust with recovering athletes. It’s so rewarding to use my training and my personal experience to get them back to their sport — I know how important it is to them.” </w:t>
      </w:r>
    </w:p>
    <w:p w14:paraId="41EC6F4B" w14:textId="77777777" w:rsidR="00710D1F" w:rsidRPr="00710D1F" w:rsidRDefault="00710D1F" w:rsidP="00710D1F">
      <w:pPr>
        <w:shd w:val="clear" w:color="auto" w:fill="FFFFFF"/>
        <w:spacing w:after="381"/>
        <w:rPr>
          <w:rFonts w:cstheme="minorHAnsi"/>
          <w:b/>
          <w:bCs/>
          <w:color w:val="404041"/>
        </w:rPr>
      </w:pPr>
      <w:r w:rsidRPr="00710D1F">
        <w:rPr>
          <w:rFonts w:cstheme="minorHAnsi"/>
          <w:b/>
          <w:bCs/>
          <w:color w:val="404041"/>
        </w:rPr>
        <w:t>Program growth in kinesiology brings continued success to Blugolds</w:t>
      </w:r>
    </w:p>
    <w:p w14:paraId="26766CA2"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Since joining the faculty in the kinesiology department at UW-Eau Claire, Dr. Marquell Johnson, professor and chair, has seen major change and growth of kinesiology programs. </w:t>
      </w:r>
    </w:p>
    <w:p w14:paraId="28325B45"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When he came to UW-Eau Claire in 2007, Johnson says “just a handful of students each year” were accepted to graduate school for doctoral degrees in programs like physical therapy, occupational therapy or chiropractic. Johnson says those numbers now hover in the high 20s every semester.</w:t>
      </w:r>
    </w:p>
    <w:p w14:paraId="2EE4266E"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In the last 18 years, Johnson has seen UW-Eau Claire become a premier undergraduate institution for pre-professional students in those fields, with Blugolds routinely accepted into regional graduate programs, sometimes at a higher rate than graduates of those same institutions.</w:t>
      </w:r>
    </w:p>
    <w:p w14:paraId="01A324EE"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“Right now, for example, we have 27 kinesiology alumni enrolled in the physical and occupational therapy doctoral programs at The College of St. Scholastica, with Blugolds representing the highest enrolled total for three cohorts in a row. I’m not aware of another area undergrad program that can make that claim,” Johnson says. </w:t>
      </w:r>
    </w:p>
    <w:p w14:paraId="6ACC5F34" w14:textId="77777777" w:rsidR="00710D1F" w:rsidRPr="00710D1F" w:rsidRDefault="00710D1F" w:rsidP="00710D1F">
      <w:pPr>
        <w:shd w:val="clear" w:color="auto" w:fill="FFFFFF"/>
        <w:spacing w:after="381"/>
        <w:rPr>
          <w:rFonts w:cstheme="minorHAnsi"/>
          <w:b/>
          <w:bCs/>
          <w:color w:val="404041"/>
        </w:rPr>
      </w:pPr>
      <w:r w:rsidRPr="00710D1F">
        <w:rPr>
          <w:rFonts w:cstheme="minorHAnsi"/>
          <w:b/>
          <w:bCs/>
          <w:color w:val="404041"/>
        </w:rPr>
        <w:t>The differentiator for Blugolds</w:t>
      </w:r>
    </w:p>
    <w:p w14:paraId="3D6D3631" w14:textId="77777777" w:rsidR="00710D1F" w:rsidRPr="00710D1F" w:rsidRDefault="00710D1F" w:rsidP="00710D1F">
      <w:pPr>
        <w:shd w:val="clear" w:color="auto" w:fill="FFFFFF"/>
        <w:spacing w:after="381"/>
        <w:rPr>
          <w:rFonts w:cstheme="minorHAnsi"/>
          <w:color w:val="404041"/>
        </w:rPr>
      </w:pPr>
      <w:r w:rsidRPr="00710D1F">
        <w:rPr>
          <w:rFonts w:cstheme="minorHAnsi"/>
          <w:color w:val="404041"/>
        </w:rPr>
        <w:t xml:space="preserve">In explaining the high graduate school acceptance rates for </w:t>
      </w:r>
      <w:proofErr w:type="spellStart"/>
      <w:r w:rsidRPr="00710D1F">
        <w:rPr>
          <w:rFonts w:cstheme="minorHAnsi"/>
          <w:color w:val="404041"/>
        </w:rPr>
        <w:t>Blugold</w:t>
      </w:r>
      <w:proofErr w:type="spellEnd"/>
      <w:r w:rsidRPr="00710D1F">
        <w:rPr>
          <w:rFonts w:cstheme="minorHAnsi"/>
          <w:color w:val="404041"/>
        </w:rPr>
        <w:t xml:space="preserve"> kinesiology graduates, Johnson points to the range of experiential learning requirements for kinesiology majors, along with </w:t>
      </w:r>
      <w:hyperlink r:id="rId9" w:history="1">
        <w:r w:rsidRPr="00710D1F">
          <w:rPr>
            <w:rStyle w:val="Hyperlink"/>
            <w:rFonts w:cstheme="minorHAnsi"/>
          </w:rPr>
          <w:t>community-based outreach programming</w:t>
        </w:r>
      </w:hyperlink>
      <w:r w:rsidRPr="00710D1F">
        <w:rPr>
          <w:rFonts w:cstheme="minorHAnsi"/>
          <w:color w:val="404041"/>
        </w:rPr>
        <w:t> that puts students in clinical settings with clients across all stages of life. Such experiences include:</w:t>
      </w:r>
    </w:p>
    <w:p w14:paraId="21C4D530" w14:textId="77777777" w:rsidR="00710D1F" w:rsidRPr="00710D1F" w:rsidRDefault="00710D1F" w:rsidP="00710D1F">
      <w:pPr>
        <w:numPr>
          <w:ilvl w:val="0"/>
          <w:numId w:val="13"/>
        </w:numPr>
        <w:shd w:val="clear" w:color="auto" w:fill="FFFFFF"/>
        <w:spacing w:after="381"/>
        <w:rPr>
          <w:rFonts w:cstheme="minorHAnsi"/>
          <w:color w:val="404041"/>
        </w:rPr>
      </w:pPr>
      <w:r w:rsidRPr="00710D1F">
        <w:rPr>
          <w:rFonts w:cstheme="minorHAnsi"/>
          <w:color w:val="404041"/>
        </w:rPr>
        <w:lastRenderedPageBreak/>
        <w:t>Community Fitness Program, initially a cardiac rehabilitation program, now supports anyone with a variety of physical issues who seek structured individual or group fitness activities in an inclusive environment.</w:t>
      </w:r>
    </w:p>
    <w:p w14:paraId="17334EAF" w14:textId="77777777" w:rsidR="00710D1F" w:rsidRPr="00710D1F" w:rsidRDefault="00710D1F" w:rsidP="00710D1F">
      <w:pPr>
        <w:numPr>
          <w:ilvl w:val="0"/>
          <w:numId w:val="13"/>
        </w:numPr>
        <w:shd w:val="clear" w:color="auto" w:fill="FFFFFF"/>
        <w:spacing w:after="381"/>
        <w:rPr>
          <w:rFonts w:cstheme="minorHAnsi"/>
          <w:color w:val="404041"/>
        </w:rPr>
      </w:pPr>
      <w:r w:rsidRPr="00710D1F">
        <w:rPr>
          <w:rFonts w:cstheme="minorHAnsi"/>
          <w:color w:val="404041"/>
        </w:rPr>
        <w:t>P.R.I.D.E., which is a physical and recreational program for children and adults with disabilities in the Eau Claire area.</w:t>
      </w:r>
    </w:p>
    <w:p w14:paraId="265E448D" w14:textId="77777777" w:rsidR="00710D1F" w:rsidRPr="00710D1F" w:rsidRDefault="00710D1F" w:rsidP="00710D1F">
      <w:pPr>
        <w:numPr>
          <w:ilvl w:val="0"/>
          <w:numId w:val="13"/>
        </w:numPr>
        <w:shd w:val="clear" w:color="auto" w:fill="FFFFFF"/>
        <w:spacing w:after="381"/>
        <w:rPr>
          <w:rFonts w:cstheme="minorHAnsi"/>
          <w:color w:val="404041"/>
        </w:rPr>
      </w:pPr>
      <w:r w:rsidRPr="00710D1F">
        <w:rPr>
          <w:rFonts w:cstheme="minorHAnsi"/>
          <w:color w:val="404041"/>
        </w:rPr>
        <w:t>Cancer Recovery and Fitness Program, to help survivors reduce fatigue and build endurance during or after their cancer treatment.</w:t>
      </w:r>
    </w:p>
    <w:p w14:paraId="097898D0" w14:textId="77777777" w:rsidR="00710D1F" w:rsidRPr="00710D1F" w:rsidRDefault="00710D1F" w:rsidP="00710D1F">
      <w:pPr>
        <w:numPr>
          <w:ilvl w:val="0"/>
          <w:numId w:val="13"/>
        </w:numPr>
        <w:shd w:val="clear" w:color="auto" w:fill="FFFFFF"/>
        <w:spacing w:after="381"/>
        <w:rPr>
          <w:rFonts w:cstheme="minorHAnsi"/>
          <w:color w:val="404041"/>
        </w:rPr>
      </w:pPr>
      <w:r w:rsidRPr="00710D1F">
        <w:rPr>
          <w:rFonts w:cstheme="minorHAnsi"/>
          <w:color w:val="404041"/>
        </w:rPr>
        <w:t>Parkinson’s Exercise Program, meeting strength, balance and flexibility needs of patients.</w:t>
      </w:r>
    </w:p>
    <w:p w14:paraId="4E248D33" w14:textId="77777777" w:rsidR="00710D1F" w:rsidRPr="00710D1F" w:rsidRDefault="00710D1F" w:rsidP="00710D1F">
      <w:pPr>
        <w:shd w:val="clear" w:color="auto" w:fill="FFFFFF"/>
        <w:spacing w:after="100" w:afterAutospacing="1" w:line="240" w:lineRule="auto"/>
        <w:rPr>
          <w:rFonts w:eastAsia="Times New Roman" w:cstheme="minorHAnsi"/>
          <w:color w:val="06233D"/>
        </w:rPr>
      </w:pPr>
      <w:r w:rsidRPr="00710D1F">
        <w:rPr>
          <w:rFonts w:eastAsia="Times New Roman" w:cstheme="minorHAnsi"/>
          <w:color w:val="06233D"/>
        </w:rPr>
        <w:t xml:space="preserve">Johnson says he got a call in December from a physical therapy graduate program director in the state who had just completed an admissions interview with a </w:t>
      </w:r>
      <w:proofErr w:type="spellStart"/>
      <w:r w:rsidRPr="00710D1F">
        <w:rPr>
          <w:rFonts w:eastAsia="Times New Roman" w:cstheme="minorHAnsi"/>
          <w:color w:val="06233D"/>
        </w:rPr>
        <w:t>Blugold</w:t>
      </w:r>
      <w:proofErr w:type="spellEnd"/>
      <w:r w:rsidRPr="00710D1F">
        <w:rPr>
          <w:rFonts w:eastAsia="Times New Roman" w:cstheme="minorHAnsi"/>
          <w:color w:val="06233D"/>
        </w:rPr>
        <w:t xml:space="preserve"> applicant, and the director “had some questions.”</w:t>
      </w:r>
    </w:p>
    <w:p w14:paraId="6B49B198" w14:textId="77777777" w:rsidR="00710D1F" w:rsidRDefault="00710D1F" w:rsidP="00710D1F">
      <w:pPr>
        <w:shd w:val="clear" w:color="auto" w:fill="FFFFFF"/>
        <w:spacing w:after="0" w:line="240" w:lineRule="auto"/>
        <w:rPr>
          <w:rFonts w:eastAsia="Times New Roman" w:cstheme="minorHAnsi"/>
          <w:color w:val="06233D"/>
        </w:rPr>
      </w:pPr>
      <w:r w:rsidRPr="00710D1F">
        <w:rPr>
          <w:rFonts w:eastAsia="Times New Roman" w:cstheme="minorHAnsi"/>
          <w:color w:val="06233D"/>
        </w:rPr>
        <w:t>“He told me that our student had just given the best interview they’ve had, and that if indeed all our undergrads are exposed to that same level of experiential learning across such a range of patient demographics, he was very interested in getting all our graduates to apply to their program. He was blown away,”  Johnson says.</w:t>
      </w:r>
    </w:p>
    <w:p w14:paraId="04E55E60" w14:textId="77777777" w:rsidR="00710D1F" w:rsidRDefault="00710D1F" w:rsidP="00710D1F">
      <w:pPr>
        <w:shd w:val="clear" w:color="auto" w:fill="FFFFFF"/>
        <w:spacing w:after="0" w:line="240" w:lineRule="auto"/>
        <w:rPr>
          <w:rFonts w:eastAsia="Times New Roman" w:cstheme="minorHAnsi"/>
          <w:color w:val="06233D"/>
        </w:rPr>
      </w:pPr>
    </w:p>
    <w:p w14:paraId="29B2B520" w14:textId="77777777" w:rsidR="00710D1F" w:rsidRPr="00710D1F" w:rsidRDefault="00710D1F" w:rsidP="00710D1F">
      <w:pPr>
        <w:shd w:val="clear" w:color="auto" w:fill="FFFFFF"/>
        <w:spacing w:before="100" w:beforeAutospacing="1" w:after="100" w:afterAutospacing="1" w:line="240" w:lineRule="auto"/>
        <w:outlineLvl w:val="1"/>
        <w:rPr>
          <w:rFonts w:eastAsia="Times New Roman" w:cstheme="minorHAnsi"/>
          <w:b/>
          <w:bCs/>
        </w:rPr>
      </w:pPr>
      <w:r w:rsidRPr="00710D1F">
        <w:rPr>
          <w:rFonts w:eastAsia="Times New Roman" w:cstheme="minorHAnsi"/>
          <w:b/>
          <w:bCs/>
        </w:rPr>
        <w:t>One more alumnus giving back at UW-Eau Claire</w:t>
      </w:r>
    </w:p>
    <w:p w14:paraId="47DB47D1" w14:textId="77777777" w:rsidR="00710D1F" w:rsidRPr="00710D1F" w:rsidRDefault="00710D1F" w:rsidP="00710D1F">
      <w:pPr>
        <w:shd w:val="clear" w:color="auto" w:fill="FFFFFF"/>
        <w:spacing w:after="100" w:afterAutospacing="1" w:line="240" w:lineRule="auto"/>
        <w:rPr>
          <w:rFonts w:eastAsia="Times New Roman" w:cstheme="minorHAnsi"/>
          <w:color w:val="06233D"/>
        </w:rPr>
      </w:pPr>
      <w:r w:rsidRPr="00710D1F">
        <w:rPr>
          <w:rFonts w:eastAsia="Times New Roman" w:cstheme="minorHAnsi"/>
          <w:color w:val="06233D"/>
        </w:rPr>
        <w:t xml:space="preserve">For Dr. Nicholas Beltz, associate professor of kinesiology and director of the department’s Parkinson’s Exercise Program, it’s hard to overstate the advantages to </w:t>
      </w:r>
      <w:proofErr w:type="spellStart"/>
      <w:r w:rsidRPr="00710D1F">
        <w:rPr>
          <w:rFonts w:eastAsia="Times New Roman" w:cstheme="minorHAnsi"/>
          <w:color w:val="06233D"/>
        </w:rPr>
        <w:t>Blugold</w:t>
      </w:r>
      <w:proofErr w:type="spellEnd"/>
      <w:r w:rsidRPr="00710D1F">
        <w:rPr>
          <w:rFonts w:eastAsia="Times New Roman" w:cstheme="minorHAnsi"/>
          <w:color w:val="06233D"/>
        </w:rPr>
        <w:t xml:space="preserve"> students provided by these many outreach opportunities.</w:t>
      </w:r>
    </w:p>
    <w:p w14:paraId="425F09CC" w14:textId="77777777" w:rsidR="00710D1F" w:rsidRPr="00710D1F" w:rsidRDefault="00710D1F" w:rsidP="00710D1F">
      <w:pPr>
        <w:shd w:val="clear" w:color="auto" w:fill="FFFFFF"/>
        <w:spacing w:after="100" w:afterAutospacing="1" w:line="240" w:lineRule="auto"/>
        <w:rPr>
          <w:rFonts w:eastAsia="Times New Roman" w:cstheme="minorHAnsi"/>
          <w:color w:val="06233D"/>
        </w:rPr>
      </w:pPr>
      <w:r w:rsidRPr="00710D1F">
        <w:rPr>
          <w:rFonts w:eastAsia="Times New Roman" w:cstheme="minorHAnsi"/>
          <w:color w:val="06233D"/>
        </w:rPr>
        <w:t xml:space="preserve">Beltz emphasizes that most graduate programs have identical prerequisite coursework, courses that most applicants will have completed successfully. These “extras,” he says, allow </w:t>
      </w:r>
      <w:proofErr w:type="spellStart"/>
      <w:r w:rsidRPr="00710D1F">
        <w:rPr>
          <w:rFonts w:eastAsia="Times New Roman" w:cstheme="minorHAnsi"/>
          <w:color w:val="06233D"/>
        </w:rPr>
        <w:t>Blugold</w:t>
      </w:r>
      <w:proofErr w:type="spellEnd"/>
      <w:r w:rsidRPr="00710D1F">
        <w:rPr>
          <w:rFonts w:eastAsia="Times New Roman" w:cstheme="minorHAnsi"/>
          <w:color w:val="06233D"/>
        </w:rPr>
        <w:t xml:space="preserve"> applicants to stand out as graduate school applicants.</w:t>
      </w:r>
    </w:p>
    <w:p w14:paraId="5307AE06" w14:textId="77777777" w:rsidR="00710D1F" w:rsidRPr="00710D1F" w:rsidRDefault="00710D1F" w:rsidP="00710D1F">
      <w:pPr>
        <w:shd w:val="clear" w:color="auto" w:fill="FFFFFF"/>
        <w:spacing w:after="100" w:afterAutospacing="1" w:line="240" w:lineRule="auto"/>
        <w:rPr>
          <w:rFonts w:eastAsia="Times New Roman" w:cstheme="minorHAnsi"/>
          <w:color w:val="06233D"/>
        </w:rPr>
      </w:pPr>
      <w:r w:rsidRPr="00710D1F">
        <w:rPr>
          <w:rFonts w:eastAsia="Times New Roman" w:cstheme="minorHAnsi"/>
          <w:color w:val="06233D"/>
        </w:rPr>
        <w:t>“It is the practical experience that sets our students apart,” says Beltz, a 2010 UW-Eau Claire kinesiology graduate.</w:t>
      </w:r>
    </w:p>
    <w:p w14:paraId="68AC10FE" w14:textId="77777777" w:rsidR="00710D1F" w:rsidRPr="00710D1F" w:rsidRDefault="00710D1F" w:rsidP="00710D1F">
      <w:pPr>
        <w:shd w:val="clear" w:color="auto" w:fill="FFFFFF"/>
        <w:spacing w:after="100" w:afterAutospacing="1" w:line="240" w:lineRule="auto"/>
        <w:rPr>
          <w:rFonts w:eastAsia="Times New Roman" w:cstheme="minorHAnsi"/>
          <w:color w:val="06233D"/>
        </w:rPr>
      </w:pPr>
      <w:r w:rsidRPr="00710D1F">
        <w:rPr>
          <w:rFonts w:eastAsia="Times New Roman" w:cstheme="minorHAnsi"/>
          <w:color w:val="06233D"/>
        </w:rPr>
        <w:t>“Our rehabilitation science and other pre-PT majors graduate with multiple years of hands-on experience working directly with members of our community across a vast spectrum of ability levels and chronic conditions — it’s unparalleled undergraduate experience.”</w:t>
      </w:r>
    </w:p>
    <w:p w14:paraId="2C14C0EF" w14:textId="77777777" w:rsidR="00710D1F" w:rsidRPr="00710D1F" w:rsidRDefault="00710D1F" w:rsidP="00710D1F">
      <w:pPr>
        <w:shd w:val="clear" w:color="auto" w:fill="FFFFFF"/>
        <w:spacing w:after="100" w:afterAutospacing="1" w:line="240" w:lineRule="auto"/>
        <w:rPr>
          <w:rFonts w:eastAsia="Times New Roman" w:cstheme="minorHAnsi"/>
          <w:color w:val="06233D"/>
        </w:rPr>
      </w:pPr>
      <w:r w:rsidRPr="00710D1F">
        <w:rPr>
          <w:rFonts w:eastAsia="Times New Roman" w:cstheme="minorHAnsi"/>
          <w:color w:val="06233D"/>
        </w:rPr>
        <w:t>Additionally, students in these majors gain extensive experience in the laboratory setting, gaining proficiency in methods for collecting physiological data later applied across a year of research methods courses and projects.</w:t>
      </w:r>
    </w:p>
    <w:p w14:paraId="333A5070" w14:textId="77777777" w:rsidR="00710D1F" w:rsidRPr="00710D1F" w:rsidRDefault="00710D1F" w:rsidP="00710D1F">
      <w:pPr>
        <w:shd w:val="clear" w:color="auto" w:fill="FFFFFF"/>
        <w:spacing w:after="100" w:afterAutospacing="1" w:line="240" w:lineRule="auto"/>
        <w:rPr>
          <w:rFonts w:eastAsia="Times New Roman" w:cstheme="minorHAnsi"/>
          <w:color w:val="06233D"/>
        </w:rPr>
      </w:pPr>
      <w:r w:rsidRPr="00710D1F">
        <w:rPr>
          <w:rFonts w:eastAsia="Times New Roman" w:cstheme="minorHAnsi"/>
          <w:color w:val="06233D"/>
        </w:rPr>
        <w:lastRenderedPageBreak/>
        <w:t>“Altogether, the experiences represent something much closer to a graduate-level than undergraduate preparation,” says Beltz, who credits that same excellent preparation for his own desire to return to UWEC as a faculty member.</w:t>
      </w:r>
    </w:p>
    <w:p w14:paraId="5F2CBAB1" w14:textId="77777777" w:rsidR="00710D1F" w:rsidRPr="00710D1F" w:rsidRDefault="00710D1F" w:rsidP="00710D1F">
      <w:pPr>
        <w:shd w:val="clear" w:color="auto" w:fill="FFFFFF"/>
        <w:spacing w:after="100" w:afterAutospacing="1" w:line="240" w:lineRule="auto"/>
        <w:rPr>
          <w:rFonts w:eastAsia="Times New Roman" w:cstheme="minorHAnsi"/>
          <w:color w:val="06233D"/>
        </w:rPr>
      </w:pPr>
      <w:r w:rsidRPr="00710D1F">
        <w:rPr>
          <w:rFonts w:eastAsia="Times New Roman" w:cstheme="minorHAnsi"/>
          <w:color w:val="06233D"/>
        </w:rPr>
        <w:t>“UW-Eau Claire was the ‘dream job’ — the extensive student-faculty research opportunities, the connections between faculty, students and community and the culture of the department are so rare. I always knew I wanted to be part of this program.”</w:t>
      </w:r>
    </w:p>
    <w:p w14:paraId="5203089E" w14:textId="77777777" w:rsidR="00710D1F" w:rsidRPr="00710D1F" w:rsidRDefault="00710D1F" w:rsidP="00710D1F">
      <w:pPr>
        <w:shd w:val="clear" w:color="auto" w:fill="FFFFFF"/>
        <w:spacing w:after="100" w:afterAutospacing="1" w:line="240" w:lineRule="auto"/>
        <w:rPr>
          <w:rFonts w:eastAsia="Times New Roman" w:cstheme="minorHAnsi"/>
          <w:color w:val="06233D"/>
        </w:rPr>
      </w:pPr>
      <w:r w:rsidRPr="00710D1F">
        <w:rPr>
          <w:rFonts w:eastAsia="Times New Roman" w:cstheme="minorHAnsi"/>
          <w:color w:val="06233D"/>
        </w:rPr>
        <w:t xml:space="preserve">Johnson says nothing brings more pride than seeing former students like Beltz, Pecha and </w:t>
      </w:r>
      <w:proofErr w:type="spellStart"/>
      <w:r w:rsidRPr="00710D1F">
        <w:rPr>
          <w:rFonts w:eastAsia="Times New Roman" w:cstheme="minorHAnsi"/>
          <w:color w:val="06233D"/>
        </w:rPr>
        <w:t>Graaskamp</w:t>
      </w:r>
      <w:proofErr w:type="spellEnd"/>
      <w:r w:rsidRPr="00710D1F">
        <w:rPr>
          <w:rFonts w:eastAsia="Times New Roman" w:cstheme="minorHAnsi"/>
          <w:color w:val="06233D"/>
        </w:rPr>
        <w:t xml:space="preserve"> achieve success in their careers, success that </w:t>
      </w:r>
      <w:proofErr w:type="spellStart"/>
      <w:r w:rsidRPr="00710D1F">
        <w:rPr>
          <w:rFonts w:eastAsia="Times New Roman" w:cstheme="minorHAnsi"/>
          <w:color w:val="06233D"/>
        </w:rPr>
        <w:t>Blugold</w:t>
      </w:r>
      <w:proofErr w:type="spellEnd"/>
      <w:r w:rsidRPr="00710D1F">
        <w:rPr>
          <w:rFonts w:eastAsia="Times New Roman" w:cstheme="minorHAnsi"/>
          <w:color w:val="06233D"/>
        </w:rPr>
        <w:t xml:space="preserve"> kinesiology majors are finding in places across the country.</w:t>
      </w:r>
    </w:p>
    <w:p w14:paraId="596E79F3" w14:textId="77777777" w:rsidR="00710D1F" w:rsidRPr="00710D1F" w:rsidRDefault="00710D1F" w:rsidP="00710D1F">
      <w:pPr>
        <w:shd w:val="clear" w:color="auto" w:fill="FFFFFF"/>
        <w:spacing w:after="100" w:afterAutospacing="1" w:line="240" w:lineRule="auto"/>
        <w:rPr>
          <w:rFonts w:eastAsia="Times New Roman" w:cstheme="minorHAnsi"/>
          <w:color w:val="06233D"/>
        </w:rPr>
      </w:pPr>
      <w:r w:rsidRPr="00710D1F">
        <w:rPr>
          <w:rFonts w:eastAsia="Times New Roman" w:cstheme="minorHAnsi"/>
          <w:color w:val="06233D"/>
        </w:rPr>
        <w:t>“We have students out there doing great things in Colorado, Montana, Washington, Pennsylvania, really all across the United States,” Johnson says.</w:t>
      </w:r>
    </w:p>
    <w:p w14:paraId="7E495656" w14:textId="77777777" w:rsidR="00710D1F" w:rsidRPr="00710D1F" w:rsidRDefault="00710D1F" w:rsidP="00710D1F">
      <w:pPr>
        <w:shd w:val="clear" w:color="auto" w:fill="FFFFFF"/>
        <w:spacing w:after="0" w:line="240" w:lineRule="auto"/>
        <w:rPr>
          <w:rFonts w:eastAsia="Times New Roman" w:cstheme="minorHAnsi"/>
          <w:color w:val="06233D"/>
        </w:rPr>
      </w:pPr>
      <w:r w:rsidRPr="00710D1F">
        <w:rPr>
          <w:rFonts w:eastAsia="Times New Roman" w:cstheme="minorHAnsi"/>
          <w:color w:val="06233D"/>
        </w:rPr>
        <w:t>“I’m a guy who is captivated by stories, and so many of our alumni share their great stories with us all the time. And these are stories we can share with our undergraduate students, stories that can really stick with them.” </w:t>
      </w:r>
    </w:p>
    <w:p w14:paraId="4B3628E8" w14:textId="77777777" w:rsidR="00710D1F" w:rsidRPr="00710D1F" w:rsidRDefault="00710D1F" w:rsidP="00710D1F">
      <w:pPr>
        <w:shd w:val="clear" w:color="auto" w:fill="FFFFFF"/>
        <w:spacing w:after="0" w:line="240" w:lineRule="auto"/>
        <w:rPr>
          <w:rFonts w:eastAsia="Times New Roman" w:cstheme="minorHAnsi"/>
          <w:color w:val="06233D"/>
        </w:rPr>
      </w:pPr>
    </w:p>
    <w:p w14:paraId="2B52933B" w14:textId="77777777" w:rsidR="00710D1F" w:rsidRDefault="00710D1F" w:rsidP="00774F6D">
      <w:pPr>
        <w:shd w:val="clear" w:color="auto" w:fill="FFFFFF"/>
        <w:spacing w:after="381"/>
        <w:rPr>
          <w:rFonts w:cstheme="minorHAnsi"/>
          <w:color w:val="404041"/>
        </w:rPr>
      </w:pPr>
    </w:p>
    <w:p w14:paraId="60C058F7" w14:textId="77777777" w:rsidR="00710D1F" w:rsidRPr="00710D1F" w:rsidRDefault="00710D1F" w:rsidP="00774F6D">
      <w:pPr>
        <w:shd w:val="clear" w:color="auto" w:fill="FFFFFF"/>
        <w:spacing w:after="381"/>
        <w:rPr>
          <w:rFonts w:cstheme="minorHAnsi"/>
          <w:color w:val="404041"/>
        </w:rPr>
      </w:pPr>
    </w:p>
    <w:p w14:paraId="69287BEA" w14:textId="6C044676" w:rsidR="004160AA" w:rsidRPr="00F45399" w:rsidRDefault="004160AA" w:rsidP="000967F1">
      <w:pPr>
        <w:shd w:val="clear" w:color="auto" w:fill="FFFFFF"/>
        <w:spacing w:after="381"/>
        <w:rPr>
          <w:rFonts w:cstheme="minorHAnsi"/>
          <w:color w:val="404041"/>
        </w:rPr>
      </w:pPr>
    </w:p>
    <w:sectPr w:rsidR="004160AA" w:rsidRPr="00F45399"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2B20EE"/>
    <w:multiLevelType w:val="multilevel"/>
    <w:tmpl w:val="274A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280279">
    <w:abstractNumId w:val="7"/>
  </w:num>
  <w:num w:numId="2" w16cid:durableId="1391224625">
    <w:abstractNumId w:val="3"/>
  </w:num>
  <w:num w:numId="3" w16cid:durableId="907766390">
    <w:abstractNumId w:val="2"/>
  </w:num>
  <w:num w:numId="4" w16cid:durableId="1018314286">
    <w:abstractNumId w:val="5"/>
  </w:num>
  <w:num w:numId="5" w16cid:durableId="1383091170">
    <w:abstractNumId w:val="11"/>
  </w:num>
  <w:num w:numId="6" w16cid:durableId="836843260">
    <w:abstractNumId w:val="1"/>
  </w:num>
  <w:num w:numId="7" w16cid:durableId="645858316">
    <w:abstractNumId w:val="8"/>
  </w:num>
  <w:num w:numId="8" w16cid:durableId="2097897351">
    <w:abstractNumId w:val="0"/>
  </w:num>
  <w:num w:numId="9" w16cid:durableId="1555847440">
    <w:abstractNumId w:val="9"/>
  </w:num>
  <w:num w:numId="10" w16cid:durableId="236870152">
    <w:abstractNumId w:val="4"/>
  </w:num>
  <w:num w:numId="11" w16cid:durableId="505092768">
    <w:abstractNumId w:val="10"/>
  </w:num>
  <w:num w:numId="12" w16cid:durableId="244846975">
    <w:abstractNumId w:val="6"/>
  </w:num>
  <w:num w:numId="13" w16cid:durableId="13867607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30504"/>
    <w:rsid w:val="00060848"/>
    <w:rsid w:val="000653AC"/>
    <w:rsid w:val="00087077"/>
    <w:rsid w:val="00090C44"/>
    <w:rsid w:val="000967F1"/>
    <w:rsid w:val="000D3DFE"/>
    <w:rsid w:val="000D5EA2"/>
    <w:rsid w:val="000F7FD4"/>
    <w:rsid w:val="00125BA1"/>
    <w:rsid w:val="001C5DD3"/>
    <w:rsid w:val="00254925"/>
    <w:rsid w:val="00292972"/>
    <w:rsid w:val="00292B9A"/>
    <w:rsid w:val="002C0A3E"/>
    <w:rsid w:val="003216EF"/>
    <w:rsid w:val="003409D1"/>
    <w:rsid w:val="003760EA"/>
    <w:rsid w:val="003B4C33"/>
    <w:rsid w:val="003D244E"/>
    <w:rsid w:val="004160AA"/>
    <w:rsid w:val="00436127"/>
    <w:rsid w:val="0044072D"/>
    <w:rsid w:val="00452C7A"/>
    <w:rsid w:val="00496D58"/>
    <w:rsid w:val="004B7C14"/>
    <w:rsid w:val="005A1F3E"/>
    <w:rsid w:val="005B2595"/>
    <w:rsid w:val="0062002F"/>
    <w:rsid w:val="006453C1"/>
    <w:rsid w:val="00653FD8"/>
    <w:rsid w:val="006554E9"/>
    <w:rsid w:val="006725CE"/>
    <w:rsid w:val="006B0279"/>
    <w:rsid w:val="006D6C25"/>
    <w:rsid w:val="00710D1F"/>
    <w:rsid w:val="00753908"/>
    <w:rsid w:val="00774F6D"/>
    <w:rsid w:val="00786A7C"/>
    <w:rsid w:val="007E29D7"/>
    <w:rsid w:val="007E7FA8"/>
    <w:rsid w:val="008119C0"/>
    <w:rsid w:val="00962535"/>
    <w:rsid w:val="00965A6E"/>
    <w:rsid w:val="009A74A8"/>
    <w:rsid w:val="009B624B"/>
    <w:rsid w:val="009E4F01"/>
    <w:rsid w:val="00A32C01"/>
    <w:rsid w:val="00A74470"/>
    <w:rsid w:val="00A76A01"/>
    <w:rsid w:val="00A8432B"/>
    <w:rsid w:val="00A85CB6"/>
    <w:rsid w:val="00AA05BD"/>
    <w:rsid w:val="00AA7FE2"/>
    <w:rsid w:val="00AC3814"/>
    <w:rsid w:val="00AC6504"/>
    <w:rsid w:val="00B23F94"/>
    <w:rsid w:val="00B373C1"/>
    <w:rsid w:val="00B42414"/>
    <w:rsid w:val="00B43094"/>
    <w:rsid w:val="00B47052"/>
    <w:rsid w:val="00B766BE"/>
    <w:rsid w:val="00C15FD4"/>
    <w:rsid w:val="00C42483"/>
    <w:rsid w:val="00C445D8"/>
    <w:rsid w:val="00C61120"/>
    <w:rsid w:val="00C81B03"/>
    <w:rsid w:val="00C95873"/>
    <w:rsid w:val="00CC2F2E"/>
    <w:rsid w:val="00D0192E"/>
    <w:rsid w:val="00D074AC"/>
    <w:rsid w:val="00D36656"/>
    <w:rsid w:val="00D4747B"/>
    <w:rsid w:val="00D951A9"/>
    <w:rsid w:val="00DA6025"/>
    <w:rsid w:val="00DB6FC9"/>
    <w:rsid w:val="00DD3D0D"/>
    <w:rsid w:val="00DF1620"/>
    <w:rsid w:val="00E12DBD"/>
    <w:rsid w:val="00E25AF7"/>
    <w:rsid w:val="00E3050A"/>
    <w:rsid w:val="00E705D7"/>
    <w:rsid w:val="00E70B96"/>
    <w:rsid w:val="00E7460E"/>
    <w:rsid w:val="00EA7406"/>
    <w:rsid w:val="00EE0E21"/>
    <w:rsid w:val="00EE20BE"/>
    <w:rsid w:val="00F02370"/>
    <w:rsid w:val="00F15F92"/>
    <w:rsid w:val="00F318D7"/>
    <w:rsid w:val="00F343E1"/>
    <w:rsid w:val="00F365F8"/>
    <w:rsid w:val="00F45399"/>
    <w:rsid w:val="00F664EC"/>
    <w:rsid w:val="00F73B85"/>
    <w:rsid w:val="00F95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215969907">
      <w:bodyDiv w:val="1"/>
      <w:marLeft w:val="0"/>
      <w:marRight w:val="0"/>
      <w:marTop w:val="0"/>
      <w:marBottom w:val="0"/>
      <w:divBdr>
        <w:top w:val="none" w:sz="0" w:space="0" w:color="auto"/>
        <w:left w:val="none" w:sz="0" w:space="0" w:color="auto"/>
        <w:bottom w:val="none" w:sz="0" w:space="0" w:color="auto"/>
        <w:right w:val="none" w:sz="0" w:space="0" w:color="auto"/>
      </w:divBdr>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36035345">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56231350">
      <w:bodyDiv w:val="1"/>
      <w:marLeft w:val="0"/>
      <w:marRight w:val="0"/>
      <w:marTop w:val="0"/>
      <w:marBottom w:val="0"/>
      <w:divBdr>
        <w:top w:val="none" w:sz="0" w:space="0" w:color="auto"/>
        <w:left w:val="none" w:sz="0" w:space="0" w:color="auto"/>
        <w:bottom w:val="none" w:sz="0" w:space="0" w:color="auto"/>
        <w:right w:val="none" w:sz="0" w:space="0" w:color="auto"/>
      </w:divBdr>
      <w:divsChild>
        <w:div w:id="891312199">
          <w:marLeft w:val="0"/>
          <w:marRight w:val="0"/>
          <w:marTop w:val="0"/>
          <w:marBottom w:val="0"/>
          <w:divBdr>
            <w:top w:val="none" w:sz="0" w:space="0" w:color="auto"/>
            <w:left w:val="none" w:sz="0" w:space="0" w:color="auto"/>
            <w:bottom w:val="none" w:sz="0" w:space="0" w:color="auto"/>
            <w:right w:val="none" w:sz="0" w:space="0" w:color="auto"/>
          </w:divBdr>
          <w:divsChild>
            <w:div w:id="751271426">
              <w:marLeft w:val="0"/>
              <w:marRight w:val="0"/>
              <w:marTop w:val="0"/>
              <w:marBottom w:val="0"/>
              <w:divBdr>
                <w:top w:val="none" w:sz="0" w:space="0" w:color="auto"/>
                <w:left w:val="none" w:sz="0" w:space="0" w:color="auto"/>
                <w:bottom w:val="none" w:sz="0" w:space="0" w:color="auto"/>
                <w:right w:val="none" w:sz="0" w:space="0" w:color="auto"/>
              </w:divBdr>
              <w:divsChild>
                <w:div w:id="218789851">
                  <w:marLeft w:val="0"/>
                  <w:marRight w:val="0"/>
                  <w:marTop w:val="0"/>
                  <w:marBottom w:val="0"/>
                  <w:divBdr>
                    <w:top w:val="none" w:sz="0" w:space="0" w:color="auto"/>
                    <w:left w:val="none" w:sz="0" w:space="0" w:color="auto"/>
                    <w:bottom w:val="none" w:sz="0" w:space="0" w:color="auto"/>
                    <w:right w:val="none" w:sz="0" w:space="0" w:color="auto"/>
                  </w:divBdr>
                  <w:divsChild>
                    <w:div w:id="2018069223">
                      <w:marLeft w:val="0"/>
                      <w:marRight w:val="0"/>
                      <w:marTop w:val="0"/>
                      <w:marBottom w:val="0"/>
                      <w:divBdr>
                        <w:top w:val="none" w:sz="0" w:space="0" w:color="auto"/>
                        <w:left w:val="none" w:sz="0" w:space="0" w:color="auto"/>
                        <w:bottom w:val="none" w:sz="0" w:space="0" w:color="auto"/>
                        <w:right w:val="none" w:sz="0" w:space="0" w:color="auto"/>
                      </w:divBdr>
                      <w:divsChild>
                        <w:div w:id="1463503807">
                          <w:marLeft w:val="0"/>
                          <w:marRight w:val="0"/>
                          <w:marTop w:val="0"/>
                          <w:marBottom w:val="0"/>
                          <w:divBdr>
                            <w:top w:val="none" w:sz="0" w:space="0" w:color="auto"/>
                            <w:left w:val="none" w:sz="0" w:space="0" w:color="auto"/>
                            <w:bottom w:val="none" w:sz="0" w:space="0" w:color="auto"/>
                            <w:right w:val="none" w:sz="0" w:space="0" w:color="auto"/>
                          </w:divBdr>
                          <w:divsChild>
                            <w:div w:id="1557006182">
                              <w:marLeft w:val="0"/>
                              <w:marRight w:val="0"/>
                              <w:marTop w:val="0"/>
                              <w:marBottom w:val="0"/>
                              <w:divBdr>
                                <w:top w:val="none" w:sz="0" w:space="0" w:color="auto"/>
                                <w:left w:val="none" w:sz="0" w:space="0" w:color="auto"/>
                                <w:bottom w:val="none" w:sz="0" w:space="0" w:color="auto"/>
                                <w:right w:val="none" w:sz="0" w:space="0" w:color="auto"/>
                              </w:divBdr>
                              <w:divsChild>
                                <w:div w:id="649750187">
                                  <w:marLeft w:val="0"/>
                                  <w:marRight w:val="0"/>
                                  <w:marTop w:val="0"/>
                                  <w:marBottom w:val="0"/>
                                  <w:divBdr>
                                    <w:top w:val="none" w:sz="0" w:space="0" w:color="auto"/>
                                    <w:left w:val="none" w:sz="0" w:space="0" w:color="auto"/>
                                    <w:bottom w:val="none" w:sz="0" w:space="0" w:color="auto"/>
                                    <w:right w:val="none" w:sz="0" w:space="0" w:color="auto"/>
                                  </w:divBdr>
                                  <w:divsChild>
                                    <w:div w:id="332798869">
                                      <w:marLeft w:val="0"/>
                                      <w:marRight w:val="0"/>
                                      <w:marTop w:val="0"/>
                                      <w:marBottom w:val="0"/>
                                      <w:divBdr>
                                        <w:top w:val="none" w:sz="0" w:space="0" w:color="auto"/>
                                        <w:left w:val="none" w:sz="0" w:space="0" w:color="auto"/>
                                        <w:bottom w:val="none" w:sz="0" w:space="0" w:color="auto"/>
                                        <w:right w:val="none" w:sz="0" w:space="0" w:color="auto"/>
                                      </w:divBdr>
                                      <w:divsChild>
                                        <w:div w:id="77097735">
                                          <w:marLeft w:val="0"/>
                                          <w:marRight w:val="0"/>
                                          <w:marTop w:val="0"/>
                                          <w:marBottom w:val="0"/>
                                          <w:divBdr>
                                            <w:top w:val="none" w:sz="0" w:space="0" w:color="auto"/>
                                            <w:left w:val="none" w:sz="0" w:space="0" w:color="auto"/>
                                            <w:bottom w:val="none" w:sz="0" w:space="0" w:color="auto"/>
                                            <w:right w:val="none" w:sz="0" w:space="0" w:color="auto"/>
                                          </w:divBdr>
                                          <w:divsChild>
                                            <w:div w:id="914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85715552">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4836331">
      <w:bodyDiv w:val="1"/>
      <w:marLeft w:val="0"/>
      <w:marRight w:val="0"/>
      <w:marTop w:val="0"/>
      <w:marBottom w:val="0"/>
      <w:divBdr>
        <w:top w:val="none" w:sz="0" w:space="0" w:color="auto"/>
        <w:left w:val="none" w:sz="0" w:space="0" w:color="auto"/>
        <w:bottom w:val="none" w:sz="0" w:space="0" w:color="auto"/>
        <w:right w:val="none" w:sz="0" w:space="0" w:color="auto"/>
      </w:divBdr>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183086835">
      <w:bodyDiv w:val="1"/>
      <w:marLeft w:val="0"/>
      <w:marRight w:val="0"/>
      <w:marTop w:val="0"/>
      <w:marBottom w:val="0"/>
      <w:divBdr>
        <w:top w:val="none" w:sz="0" w:space="0" w:color="auto"/>
        <w:left w:val="none" w:sz="0" w:space="0" w:color="auto"/>
        <w:bottom w:val="none" w:sz="0" w:space="0" w:color="auto"/>
        <w:right w:val="none" w:sz="0" w:space="0" w:color="auto"/>
      </w:divBdr>
      <w:divsChild>
        <w:div w:id="752118498">
          <w:marLeft w:val="0"/>
          <w:marRight w:val="0"/>
          <w:marTop w:val="0"/>
          <w:marBottom w:val="0"/>
          <w:divBdr>
            <w:top w:val="none" w:sz="0" w:space="0" w:color="auto"/>
            <w:left w:val="none" w:sz="0" w:space="0" w:color="auto"/>
            <w:bottom w:val="none" w:sz="0" w:space="0" w:color="auto"/>
            <w:right w:val="none" w:sz="0" w:space="0" w:color="auto"/>
          </w:divBdr>
          <w:divsChild>
            <w:div w:id="183129889">
              <w:marLeft w:val="0"/>
              <w:marRight w:val="0"/>
              <w:marTop w:val="0"/>
              <w:marBottom w:val="0"/>
              <w:divBdr>
                <w:top w:val="none" w:sz="0" w:space="0" w:color="auto"/>
                <w:left w:val="none" w:sz="0" w:space="0" w:color="auto"/>
                <w:bottom w:val="none" w:sz="0" w:space="0" w:color="auto"/>
                <w:right w:val="none" w:sz="0" w:space="0" w:color="auto"/>
              </w:divBdr>
            </w:div>
          </w:divsChild>
        </w:div>
        <w:div w:id="1445033460">
          <w:marLeft w:val="0"/>
          <w:marRight w:val="0"/>
          <w:marTop w:val="0"/>
          <w:marBottom w:val="0"/>
          <w:divBdr>
            <w:top w:val="none" w:sz="0" w:space="0" w:color="auto"/>
            <w:left w:val="none" w:sz="0" w:space="0" w:color="auto"/>
            <w:bottom w:val="none" w:sz="0" w:space="0" w:color="auto"/>
            <w:right w:val="none" w:sz="0" w:space="0" w:color="auto"/>
          </w:divBdr>
          <w:divsChild>
            <w:div w:id="879778751">
              <w:marLeft w:val="0"/>
              <w:marRight w:val="0"/>
              <w:marTop w:val="0"/>
              <w:marBottom w:val="0"/>
              <w:divBdr>
                <w:top w:val="none" w:sz="0" w:space="0" w:color="auto"/>
                <w:left w:val="none" w:sz="0" w:space="0" w:color="auto"/>
                <w:bottom w:val="none" w:sz="0" w:space="0" w:color="auto"/>
                <w:right w:val="none" w:sz="0" w:space="0" w:color="auto"/>
              </w:divBdr>
              <w:divsChild>
                <w:div w:id="102846881">
                  <w:marLeft w:val="0"/>
                  <w:marRight w:val="0"/>
                  <w:marTop w:val="0"/>
                  <w:marBottom w:val="0"/>
                  <w:divBdr>
                    <w:top w:val="none" w:sz="0" w:space="0" w:color="auto"/>
                    <w:left w:val="none" w:sz="0" w:space="0" w:color="auto"/>
                    <w:bottom w:val="none" w:sz="0" w:space="0" w:color="auto"/>
                    <w:right w:val="none" w:sz="0" w:space="0" w:color="auto"/>
                  </w:divBdr>
                  <w:divsChild>
                    <w:div w:id="421873285">
                      <w:marLeft w:val="0"/>
                      <w:marRight w:val="0"/>
                      <w:marTop w:val="0"/>
                      <w:marBottom w:val="0"/>
                      <w:divBdr>
                        <w:top w:val="none" w:sz="0" w:space="0" w:color="auto"/>
                        <w:left w:val="none" w:sz="0" w:space="0" w:color="auto"/>
                        <w:bottom w:val="none" w:sz="0" w:space="0" w:color="auto"/>
                        <w:right w:val="none" w:sz="0" w:space="0" w:color="auto"/>
                      </w:divBdr>
                      <w:divsChild>
                        <w:div w:id="1958830991">
                          <w:marLeft w:val="0"/>
                          <w:marRight w:val="0"/>
                          <w:marTop w:val="0"/>
                          <w:marBottom w:val="0"/>
                          <w:divBdr>
                            <w:top w:val="none" w:sz="0" w:space="0" w:color="auto"/>
                            <w:left w:val="none" w:sz="0" w:space="0" w:color="auto"/>
                            <w:bottom w:val="none" w:sz="0" w:space="0" w:color="auto"/>
                            <w:right w:val="none" w:sz="0" w:space="0" w:color="auto"/>
                          </w:divBdr>
                          <w:divsChild>
                            <w:div w:id="152648958">
                              <w:marLeft w:val="0"/>
                              <w:marRight w:val="0"/>
                              <w:marTop w:val="0"/>
                              <w:marBottom w:val="0"/>
                              <w:divBdr>
                                <w:top w:val="none" w:sz="0" w:space="0" w:color="auto"/>
                                <w:left w:val="none" w:sz="0" w:space="0" w:color="auto"/>
                                <w:bottom w:val="none" w:sz="0" w:space="0" w:color="auto"/>
                                <w:right w:val="none" w:sz="0" w:space="0" w:color="auto"/>
                              </w:divBdr>
                              <w:divsChild>
                                <w:div w:id="1705134475">
                                  <w:marLeft w:val="0"/>
                                  <w:marRight w:val="0"/>
                                  <w:marTop w:val="0"/>
                                  <w:marBottom w:val="0"/>
                                  <w:divBdr>
                                    <w:top w:val="none" w:sz="0" w:space="0" w:color="auto"/>
                                    <w:left w:val="none" w:sz="0" w:space="0" w:color="auto"/>
                                    <w:bottom w:val="none" w:sz="0" w:space="0" w:color="auto"/>
                                    <w:right w:val="none" w:sz="0" w:space="0" w:color="auto"/>
                                  </w:divBdr>
                                  <w:divsChild>
                                    <w:div w:id="808399574">
                                      <w:marLeft w:val="0"/>
                                      <w:marRight w:val="0"/>
                                      <w:marTop w:val="0"/>
                                      <w:marBottom w:val="0"/>
                                      <w:divBdr>
                                        <w:top w:val="none" w:sz="0" w:space="0" w:color="auto"/>
                                        <w:left w:val="none" w:sz="0" w:space="0" w:color="auto"/>
                                        <w:bottom w:val="none" w:sz="0" w:space="0" w:color="auto"/>
                                        <w:right w:val="none" w:sz="0" w:space="0" w:color="auto"/>
                                      </w:divBdr>
                                      <w:divsChild>
                                        <w:div w:id="132841720">
                                          <w:marLeft w:val="0"/>
                                          <w:marRight w:val="0"/>
                                          <w:marTop w:val="0"/>
                                          <w:marBottom w:val="0"/>
                                          <w:divBdr>
                                            <w:top w:val="none" w:sz="0" w:space="0" w:color="auto"/>
                                            <w:left w:val="none" w:sz="0" w:space="0" w:color="auto"/>
                                            <w:bottom w:val="none" w:sz="0" w:space="0" w:color="auto"/>
                                            <w:right w:val="none" w:sz="0" w:space="0" w:color="auto"/>
                                          </w:divBdr>
                                          <w:divsChild>
                                            <w:div w:id="801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162165">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55088837">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057291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605447">
      <w:bodyDiv w:val="1"/>
      <w:marLeft w:val="0"/>
      <w:marRight w:val="0"/>
      <w:marTop w:val="0"/>
      <w:marBottom w:val="0"/>
      <w:divBdr>
        <w:top w:val="none" w:sz="0" w:space="0" w:color="auto"/>
        <w:left w:val="none" w:sz="0" w:space="0" w:color="auto"/>
        <w:bottom w:val="none" w:sz="0" w:space="0" w:color="auto"/>
        <w:right w:val="none" w:sz="0" w:space="0" w:color="auto"/>
      </w:divBdr>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1733383">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08070">
      <w:bodyDiv w:val="1"/>
      <w:marLeft w:val="0"/>
      <w:marRight w:val="0"/>
      <w:marTop w:val="0"/>
      <w:marBottom w:val="0"/>
      <w:divBdr>
        <w:top w:val="none" w:sz="0" w:space="0" w:color="auto"/>
        <w:left w:val="none" w:sz="0" w:space="0" w:color="auto"/>
        <w:bottom w:val="none" w:sz="0" w:space="0" w:color="auto"/>
        <w:right w:val="none" w:sz="0" w:space="0" w:color="auto"/>
      </w:divBdr>
    </w:div>
    <w:div w:id="1498574650">
      <w:bodyDiv w:val="1"/>
      <w:marLeft w:val="0"/>
      <w:marRight w:val="0"/>
      <w:marTop w:val="0"/>
      <w:marBottom w:val="0"/>
      <w:divBdr>
        <w:top w:val="none" w:sz="0" w:space="0" w:color="auto"/>
        <w:left w:val="none" w:sz="0" w:space="0" w:color="auto"/>
        <w:bottom w:val="none" w:sz="0" w:space="0" w:color="auto"/>
        <w:right w:val="none" w:sz="0" w:space="0" w:color="auto"/>
      </w:divBdr>
      <w:divsChild>
        <w:div w:id="456071093">
          <w:marLeft w:val="0"/>
          <w:marRight w:val="0"/>
          <w:marTop w:val="0"/>
          <w:marBottom w:val="0"/>
          <w:divBdr>
            <w:top w:val="none" w:sz="0" w:space="0" w:color="auto"/>
            <w:left w:val="none" w:sz="0" w:space="0" w:color="auto"/>
            <w:bottom w:val="none" w:sz="0" w:space="0" w:color="auto"/>
            <w:right w:val="none" w:sz="0" w:space="0" w:color="auto"/>
          </w:divBdr>
          <w:divsChild>
            <w:div w:id="911046168">
              <w:marLeft w:val="0"/>
              <w:marRight w:val="0"/>
              <w:marTop w:val="0"/>
              <w:marBottom w:val="0"/>
              <w:divBdr>
                <w:top w:val="none" w:sz="0" w:space="0" w:color="auto"/>
                <w:left w:val="none" w:sz="0" w:space="0" w:color="auto"/>
                <w:bottom w:val="none" w:sz="0" w:space="0" w:color="auto"/>
                <w:right w:val="none" w:sz="0" w:space="0" w:color="auto"/>
              </w:divBdr>
              <w:divsChild>
                <w:div w:id="899168645">
                  <w:marLeft w:val="0"/>
                  <w:marRight w:val="0"/>
                  <w:marTop w:val="0"/>
                  <w:marBottom w:val="0"/>
                  <w:divBdr>
                    <w:top w:val="none" w:sz="0" w:space="0" w:color="auto"/>
                    <w:left w:val="none" w:sz="0" w:space="0" w:color="auto"/>
                    <w:bottom w:val="none" w:sz="0" w:space="0" w:color="auto"/>
                    <w:right w:val="none" w:sz="0" w:space="0" w:color="auto"/>
                  </w:divBdr>
                  <w:divsChild>
                    <w:div w:id="830875355">
                      <w:marLeft w:val="0"/>
                      <w:marRight w:val="0"/>
                      <w:marTop w:val="0"/>
                      <w:marBottom w:val="0"/>
                      <w:divBdr>
                        <w:top w:val="none" w:sz="0" w:space="0" w:color="auto"/>
                        <w:left w:val="none" w:sz="0" w:space="0" w:color="auto"/>
                        <w:bottom w:val="none" w:sz="0" w:space="0" w:color="auto"/>
                        <w:right w:val="none" w:sz="0" w:space="0" w:color="auto"/>
                      </w:divBdr>
                      <w:divsChild>
                        <w:div w:id="370813132">
                          <w:marLeft w:val="0"/>
                          <w:marRight w:val="0"/>
                          <w:marTop w:val="0"/>
                          <w:marBottom w:val="0"/>
                          <w:divBdr>
                            <w:top w:val="none" w:sz="0" w:space="0" w:color="auto"/>
                            <w:left w:val="none" w:sz="0" w:space="0" w:color="auto"/>
                            <w:bottom w:val="none" w:sz="0" w:space="0" w:color="auto"/>
                            <w:right w:val="none" w:sz="0" w:space="0" w:color="auto"/>
                          </w:divBdr>
                          <w:divsChild>
                            <w:div w:id="479924572">
                              <w:marLeft w:val="0"/>
                              <w:marRight w:val="0"/>
                              <w:marTop w:val="0"/>
                              <w:marBottom w:val="0"/>
                              <w:divBdr>
                                <w:top w:val="none" w:sz="0" w:space="0" w:color="auto"/>
                                <w:left w:val="none" w:sz="0" w:space="0" w:color="auto"/>
                                <w:bottom w:val="none" w:sz="0" w:space="0" w:color="auto"/>
                                <w:right w:val="none" w:sz="0" w:space="0" w:color="auto"/>
                              </w:divBdr>
                              <w:divsChild>
                                <w:div w:id="1348098585">
                                  <w:marLeft w:val="0"/>
                                  <w:marRight w:val="0"/>
                                  <w:marTop w:val="0"/>
                                  <w:marBottom w:val="0"/>
                                  <w:divBdr>
                                    <w:top w:val="none" w:sz="0" w:space="0" w:color="auto"/>
                                    <w:left w:val="none" w:sz="0" w:space="0" w:color="auto"/>
                                    <w:bottom w:val="none" w:sz="0" w:space="0" w:color="auto"/>
                                    <w:right w:val="none" w:sz="0" w:space="0" w:color="auto"/>
                                  </w:divBdr>
                                  <w:divsChild>
                                    <w:div w:id="1837500372">
                                      <w:marLeft w:val="0"/>
                                      <w:marRight w:val="0"/>
                                      <w:marTop w:val="0"/>
                                      <w:marBottom w:val="0"/>
                                      <w:divBdr>
                                        <w:top w:val="none" w:sz="0" w:space="0" w:color="auto"/>
                                        <w:left w:val="none" w:sz="0" w:space="0" w:color="auto"/>
                                        <w:bottom w:val="none" w:sz="0" w:space="0" w:color="auto"/>
                                        <w:right w:val="none" w:sz="0" w:space="0" w:color="auto"/>
                                      </w:divBdr>
                                      <w:divsChild>
                                        <w:div w:id="2128310953">
                                          <w:marLeft w:val="0"/>
                                          <w:marRight w:val="0"/>
                                          <w:marTop w:val="0"/>
                                          <w:marBottom w:val="0"/>
                                          <w:divBdr>
                                            <w:top w:val="none" w:sz="0" w:space="0" w:color="auto"/>
                                            <w:left w:val="none" w:sz="0" w:space="0" w:color="auto"/>
                                            <w:bottom w:val="none" w:sz="0" w:space="0" w:color="auto"/>
                                            <w:right w:val="none" w:sz="0" w:space="0" w:color="auto"/>
                                          </w:divBdr>
                                          <w:divsChild>
                                            <w:div w:id="965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39651720">
      <w:bodyDiv w:val="1"/>
      <w:marLeft w:val="0"/>
      <w:marRight w:val="0"/>
      <w:marTop w:val="0"/>
      <w:marBottom w:val="0"/>
      <w:divBdr>
        <w:top w:val="none" w:sz="0" w:space="0" w:color="auto"/>
        <w:left w:val="none" w:sz="0" w:space="0" w:color="auto"/>
        <w:bottom w:val="none" w:sz="0" w:space="0" w:color="auto"/>
        <w:right w:val="none" w:sz="0" w:space="0" w:color="auto"/>
      </w:divBdr>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26878497">
      <w:bodyDiv w:val="1"/>
      <w:marLeft w:val="0"/>
      <w:marRight w:val="0"/>
      <w:marTop w:val="0"/>
      <w:marBottom w:val="0"/>
      <w:divBdr>
        <w:top w:val="none" w:sz="0" w:space="0" w:color="auto"/>
        <w:left w:val="none" w:sz="0" w:space="0" w:color="auto"/>
        <w:bottom w:val="none" w:sz="0" w:space="0" w:color="auto"/>
        <w:right w:val="none" w:sz="0" w:space="0" w:color="auto"/>
      </w:divBdr>
      <w:divsChild>
        <w:div w:id="886261795">
          <w:marLeft w:val="0"/>
          <w:marRight w:val="0"/>
          <w:marTop w:val="0"/>
          <w:marBottom w:val="0"/>
          <w:divBdr>
            <w:top w:val="none" w:sz="0" w:space="0" w:color="auto"/>
            <w:left w:val="none" w:sz="0" w:space="0" w:color="auto"/>
            <w:bottom w:val="none" w:sz="0" w:space="0" w:color="auto"/>
            <w:right w:val="none" w:sz="0" w:space="0" w:color="auto"/>
          </w:divBdr>
          <w:divsChild>
            <w:div w:id="1476487163">
              <w:marLeft w:val="0"/>
              <w:marRight w:val="0"/>
              <w:marTop w:val="0"/>
              <w:marBottom w:val="0"/>
              <w:divBdr>
                <w:top w:val="none" w:sz="0" w:space="0" w:color="auto"/>
                <w:left w:val="none" w:sz="0" w:space="0" w:color="auto"/>
                <w:bottom w:val="none" w:sz="0" w:space="0" w:color="auto"/>
                <w:right w:val="none" w:sz="0" w:space="0" w:color="auto"/>
              </w:divBdr>
            </w:div>
          </w:divsChild>
        </w:div>
        <w:div w:id="37241026">
          <w:marLeft w:val="0"/>
          <w:marRight w:val="0"/>
          <w:marTop w:val="0"/>
          <w:marBottom w:val="0"/>
          <w:divBdr>
            <w:top w:val="none" w:sz="0" w:space="0" w:color="auto"/>
            <w:left w:val="none" w:sz="0" w:space="0" w:color="auto"/>
            <w:bottom w:val="none" w:sz="0" w:space="0" w:color="auto"/>
            <w:right w:val="none" w:sz="0" w:space="0" w:color="auto"/>
          </w:divBdr>
          <w:divsChild>
            <w:div w:id="328948008">
              <w:marLeft w:val="0"/>
              <w:marRight w:val="0"/>
              <w:marTop w:val="0"/>
              <w:marBottom w:val="0"/>
              <w:divBdr>
                <w:top w:val="none" w:sz="0" w:space="0" w:color="auto"/>
                <w:left w:val="none" w:sz="0" w:space="0" w:color="auto"/>
                <w:bottom w:val="none" w:sz="0" w:space="0" w:color="auto"/>
                <w:right w:val="none" w:sz="0" w:space="0" w:color="auto"/>
              </w:divBdr>
              <w:divsChild>
                <w:div w:id="295139480">
                  <w:marLeft w:val="0"/>
                  <w:marRight w:val="0"/>
                  <w:marTop w:val="0"/>
                  <w:marBottom w:val="0"/>
                  <w:divBdr>
                    <w:top w:val="none" w:sz="0" w:space="0" w:color="auto"/>
                    <w:left w:val="none" w:sz="0" w:space="0" w:color="auto"/>
                    <w:bottom w:val="none" w:sz="0" w:space="0" w:color="auto"/>
                    <w:right w:val="none" w:sz="0" w:space="0" w:color="auto"/>
                  </w:divBdr>
                  <w:divsChild>
                    <w:div w:id="1702898007">
                      <w:marLeft w:val="0"/>
                      <w:marRight w:val="0"/>
                      <w:marTop w:val="0"/>
                      <w:marBottom w:val="0"/>
                      <w:divBdr>
                        <w:top w:val="none" w:sz="0" w:space="0" w:color="auto"/>
                        <w:left w:val="none" w:sz="0" w:space="0" w:color="auto"/>
                        <w:bottom w:val="none" w:sz="0" w:space="0" w:color="auto"/>
                        <w:right w:val="none" w:sz="0" w:space="0" w:color="auto"/>
                      </w:divBdr>
                      <w:divsChild>
                        <w:div w:id="164636190">
                          <w:marLeft w:val="0"/>
                          <w:marRight w:val="0"/>
                          <w:marTop w:val="0"/>
                          <w:marBottom w:val="0"/>
                          <w:divBdr>
                            <w:top w:val="none" w:sz="0" w:space="0" w:color="auto"/>
                            <w:left w:val="none" w:sz="0" w:space="0" w:color="auto"/>
                            <w:bottom w:val="none" w:sz="0" w:space="0" w:color="auto"/>
                            <w:right w:val="none" w:sz="0" w:space="0" w:color="auto"/>
                          </w:divBdr>
                          <w:divsChild>
                            <w:div w:id="966351034">
                              <w:marLeft w:val="0"/>
                              <w:marRight w:val="0"/>
                              <w:marTop w:val="0"/>
                              <w:marBottom w:val="0"/>
                              <w:divBdr>
                                <w:top w:val="none" w:sz="0" w:space="0" w:color="auto"/>
                                <w:left w:val="none" w:sz="0" w:space="0" w:color="auto"/>
                                <w:bottom w:val="none" w:sz="0" w:space="0" w:color="auto"/>
                                <w:right w:val="none" w:sz="0" w:space="0" w:color="auto"/>
                              </w:divBdr>
                              <w:divsChild>
                                <w:div w:id="1891763075">
                                  <w:marLeft w:val="0"/>
                                  <w:marRight w:val="0"/>
                                  <w:marTop w:val="0"/>
                                  <w:marBottom w:val="0"/>
                                  <w:divBdr>
                                    <w:top w:val="none" w:sz="0" w:space="0" w:color="auto"/>
                                    <w:left w:val="none" w:sz="0" w:space="0" w:color="auto"/>
                                    <w:bottom w:val="none" w:sz="0" w:space="0" w:color="auto"/>
                                    <w:right w:val="none" w:sz="0" w:space="0" w:color="auto"/>
                                  </w:divBdr>
                                  <w:divsChild>
                                    <w:div w:id="1420519387">
                                      <w:marLeft w:val="0"/>
                                      <w:marRight w:val="0"/>
                                      <w:marTop w:val="0"/>
                                      <w:marBottom w:val="0"/>
                                      <w:divBdr>
                                        <w:top w:val="none" w:sz="0" w:space="0" w:color="auto"/>
                                        <w:left w:val="none" w:sz="0" w:space="0" w:color="auto"/>
                                        <w:bottom w:val="none" w:sz="0" w:space="0" w:color="auto"/>
                                        <w:right w:val="none" w:sz="0" w:space="0" w:color="auto"/>
                                      </w:divBdr>
                                      <w:divsChild>
                                        <w:div w:id="124352572">
                                          <w:marLeft w:val="0"/>
                                          <w:marRight w:val="0"/>
                                          <w:marTop w:val="0"/>
                                          <w:marBottom w:val="0"/>
                                          <w:divBdr>
                                            <w:top w:val="none" w:sz="0" w:space="0" w:color="auto"/>
                                            <w:left w:val="none" w:sz="0" w:space="0" w:color="auto"/>
                                            <w:bottom w:val="none" w:sz="0" w:space="0" w:color="auto"/>
                                            <w:right w:val="none" w:sz="0" w:space="0" w:color="auto"/>
                                          </w:divBdr>
                                          <w:divsChild>
                                            <w:div w:id="3814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898784541">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33988153">
      <w:bodyDiv w:val="1"/>
      <w:marLeft w:val="0"/>
      <w:marRight w:val="0"/>
      <w:marTop w:val="0"/>
      <w:marBottom w:val="0"/>
      <w:divBdr>
        <w:top w:val="none" w:sz="0" w:space="0" w:color="auto"/>
        <w:left w:val="none" w:sz="0" w:space="0" w:color="auto"/>
        <w:bottom w:val="none" w:sz="0" w:space="0" w:color="auto"/>
        <w:right w:val="none" w:sz="0" w:space="0" w:color="auto"/>
      </w:divBdr>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59G8mj4zadQ" TargetMode="External"/><Relationship Id="rId3" Type="http://schemas.openxmlformats.org/officeDocument/2006/relationships/settings" Target="settings.xml"/><Relationship Id="rId7" Type="http://schemas.openxmlformats.org/officeDocument/2006/relationships/hyperlink" Target="https://www.uwec.edu/stories/former-uw-eau-claire-athletes-serving-community-physical-therapis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wec.edu/kinesiology-department/kinesiology-community-outrea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4</Pages>
  <Words>1187</Words>
  <Characters>6767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75</cp:revision>
  <dcterms:created xsi:type="dcterms:W3CDTF">2022-07-07T20:26:00Z</dcterms:created>
  <dcterms:modified xsi:type="dcterms:W3CDTF">2025-02-13T17:38:00Z</dcterms:modified>
</cp:coreProperties>
</file>