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41A754" w14:textId="6C2A194B" w:rsidR="00C035BA" w:rsidRDefault="00C035BA" w:rsidP="00C035BA">
      <w:pPr>
        <w:pStyle w:val="Footer"/>
      </w:pPr>
      <w:bookmarkStart w:id="0" w:name="_Hlk181193908"/>
      <w:bookmarkStart w:id="1" w:name="_Hlk180078697"/>
      <w:r>
        <w:t>Distributed by UW News Service, February 24, 2025</w:t>
      </w:r>
    </w:p>
    <w:p w14:paraId="7EEE24E2" w14:textId="77777777" w:rsidR="00C035BA" w:rsidRPr="00C035BA" w:rsidRDefault="00C035BA" w:rsidP="00C035BA">
      <w:pPr>
        <w:pStyle w:val="Footer"/>
      </w:pPr>
    </w:p>
    <w:p w14:paraId="67F80473" w14:textId="1CC4052A" w:rsidR="00C035BA" w:rsidRPr="00C035BA" w:rsidRDefault="00C035BA" w:rsidP="00C035BA">
      <w:r w:rsidRPr="00292972">
        <w:rPr>
          <w:rFonts w:ascii="Open Sans" w:hAnsi="Open Sans" w:cs="Open Sans"/>
          <w:sz w:val="20"/>
          <w:szCs w:val="20"/>
        </w:rPr>
        <w:t>Link to original story:</w:t>
      </w:r>
      <w:r>
        <w:t xml:space="preserve"> </w:t>
      </w:r>
      <w:hyperlink r:id="rId6" w:history="1">
        <w:r w:rsidRPr="00D14DBF">
          <w:rPr>
            <w:rStyle w:val="Hyperlink"/>
          </w:rPr>
          <w:t>https://www.uwsuper.edu/about/news/new-library-space-fosters-community-professional-growth/</w:t>
        </w:r>
      </w:hyperlink>
      <w:bookmarkEnd w:id="0"/>
    </w:p>
    <w:bookmarkEnd w:id="1"/>
    <w:p w14:paraId="30CF8FFD" w14:textId="77777777" w:rsidR="00C035BA" w:rsidRPr="0019531F" w:rsidRDefault="00C035BA" w:rsidP="00C035BA">
      <w:pPr>
        <w:pStyle w:val="NormalWeb"/>
        <w:spacing w:after="150"/>
        <w:rPr>
          <w:rFonts w:ascii="Montserrat" w:hAnsi="Montserrat"/>
          <w:b/>
          <w:bCs/>
          <w:color w:val="000000"/>
          <w:kern w:val="36"/>
          <w:sz w:val="40"/>
          <w:szCs w:val="40"/>
        </w:rPr>
      </w:pPr>
      <w:r w:rsidRPr="0019531F">
        <w:rPr>
          <w:rFonts w:ascii="Montserrat" w:hAnsi="Montserrat"/>
          <w:b/>
          <w:bCs/>
          <w:color w:val="000000"/>
          <w:kern w:val="36"/>
          <w:sz w:val="40"/>
          <w:szCs w:val="40"/>
        </w:rPr>
        <w:t>New library space fosters community, professional growth</w:t>
      </w:r>
    </w:p>
    <w:p w14:paraId="5DE66C5B" w14:textId="09E61EB9" w:rsidR="00EC708C" w:rsidRDefault="00E7408C" w:rsidP="008022CF">
      <w:r>
        <w:t>Story by</w:t>
      </w:r>
      <w:r w:rsidR="00C369A9">
        <w:t xml:space="preserve"> </w:t>
      </w:r>
      <w:r w:rsidR="00842CEF">
        <w:t>UW-Superior</w:t>
      </w:r>
    </w:p>
    <w:p w14:paraId="447B60BA" w14:textId="77777777" w:rsidR="00C035BA" w:rsidRDefault="00C035BA" w:rsidP="00C035BA">
      <w:pPr>
        <w:pStyle w:val="NormalWeb"/>
        <w:rPr>
          <w:rFonts w:ascii="Calibri" w:hAnsi="Calibri" w:cs="Calibri"/>
          <w:color w:val="000000"/>
          <w:sz w:val="22"/>
          <w:szCs w:val="22"/>
        </w:rPr>
      </w:pPr>
    </w:p>
    <w:p w14:paraId="3B87F418" w14:textId="7DF8950F" w:rsidR="00C035BA" w:rsidRPr="00C035BA" w:rsidRDefault="00C035BA" w:rsidP="00C035BA">
      <w:pPr>
        <w:pStyle w:val="NormalWeb"/>
        <w:rPr>
          <w:rFonts w:ascii="Calibri" w:hAnsi="Calibri" w:cs="Calibri"/>
          <w:color w:val="000000"/>
          <w:sz w:val="22"/>
          <w:szCs w:val="22"/>
        </w:rPr>
      </w:pPr>
      <w:r w:rsidRPr="00C035BA">
        <w:rPr>
          <w:rFonts w:ascii="Calibri" w:hAnsi="Calibri" w:cs="Calibri"/>
          <w:color w:val="000000"/>
          <w:sz w:val="22"/>
          <w:szCs w:val="22"/>
        </w:rPr>
        <w:t>The </w:t>
      </w:r>
      <w:hyperlink r:id="rId7" w:history="1">
        <w:r w:rsidRPr="00C035BA">
          <w:rPr>
            <w:rStyle w:val="Hyperlink"/>
            <w:rFonts w:ascii="Calibri" w:hAnsi="Calibri" w:cs="Calibri"/>
            <w:sz w:val="22"/>
            <w:szCs w:val="22"/>
          </w:rPr>
          <w:t>Jim Dan Hill Library</w:t>
        </w:r>
      </w:hyperlink>
      <w:r w:rsidRPr="00C035BA">
        <w:rPr>
          <w:rFonts w:ascii="Calibri" w:hAnsi="Calibri" w:cs="Calibri"/>
          <w:color w:val="000000"/>
          <w:sz w:val="22"/>
          <w:szCs w:val="22"/>
        </w:rPr>
        <w:t> at the University of Wisconsin-Superior is proud to announce the opening of a new Learning and Gathering Space designed to support faculty development and enhance collaboration. Thanks to the generosity of a dedicated donor, this space is already making an impact, having recently hosted over 100 instructors and staff for professional development sessions.</w:t>
      </w:r>
    </w:p>
    <w:p w14:paraId="69AC1608" w14:textId="77777777" w:rsidR="00C035BA" w:rsidRPr="00C035BA" w:rsidRDefault="00C035BA" w:rsidP="00C035BA">
      <w:pPr>
        <w:pStyle w:val="NormalWeb"/>
        <w:rPr>
          <w:rFonts w:ascii="Calibri" w:hAnsi="Calibri" w:cs="Calibri"/>
          <w:color w:val="000000"/>
          <w:sz w:val="22"/>
          <w:szCs w:val="22"/>
        </w:rPr>
      </w:pPr>
      <w:r w:rsidRPr="00C035BA">
        <w:rPr>
          <w:rFonts w:ascii="Calibri" w:hAnsi="Calibri" w:cs="Calibri"/>
          <w:color w:val="000000"/>
          <w:sz w:val="22"/>
          <w:szCs w:val="22"/>
        </w:rPr>
        <w:t>The new space is dedicated to long-time library supporter Barbara J. Schaal (1950-2024), an alumna of UW-Superior. Schaal devoted her career to teaching and championing learning and literacy in Wisconsin. She earned her bachelor’s degree from UW-Superior, her master’s degree from UW-Oshkosh and her Ph.D. at the University of Nebraska. Schaal served as the president of the Wisconsin Title I Association, and the International Literacy Association honored her with the Excellence in Literacy Education Award in 2008. The university is proud to honor Schaal’s legacy of care toward all learners and educators.</w:t>
      </w:r>
    </w:p>
    <w:p w14:paraId="09D61E88" w14:textId="77777777" w:rsidR="00C035BA" w:rsidRPr="00C035BA" w:rsidRDefault="00C035BA" w:rsidP="00C035BA">
      <w:pPr>
        <w:pStyle w:val="NormalWeb"/>
        <w:rPr>
          <w:rFonts w:ascii="Calibri" w:hAnsi="Calibri" w:cs="Calibri"/>
          <w:color w:val="000000"/>
          <w:sz w:val="22"/>
          <w:szCs w:val="22"/>
        </w:rPr>
      </w:pPr>
      <w:r w:rsidRPr="00C035BA">
        <w:rPr>
          <w:rFonts w:ascii="Calibri" w:hAnsi="Calibri" w:cs="Calibri"/>
          <w:color w:val="000000"/>
          <w:sz w:val="22"/>
          <w:szCs w:val="22"/>
        </w:rPr>
        <w:t>Director </w:t>
      </w:r>
      <w:hyperlink r:id="rId8" w:history="1">
        <w:r w:rsidRPr="00C035BA">
          <w:rPr>
            <w:rStyle w:val="Hyperlink"/>
            <w:rFonts w:ascii="Calibri" w:hAnsi="Calibri" w:cs="Calibri"/>
            <w:sz w:val="22"/>
            <w:szCs w:val="22"/>
          </w:rPr>
          <w:t>Jamie White-Farnham</w:t>
        </w:r>
      </w:hyperlink>
      <w:r w:rsidRPr="00C035BA">
        <w:rPr>
          <w:rFonts w:ascii="Calibri" w:hAnsi="Calibri" w:cs="Calibri"/>
          <w:color w:val="000000"/>
          <w:sz w:val="22"/>
          <w:szCs w:val="22"/>
        </w:rPr>
        <w:t> expressed deep gratitude for the support that made this space possible:</w:t>
      </w:r>
    </w:p>
    <w:p w14:paraId="765DF0EA" w14:textId="77777777" w:rsidR="00C035BA" w:rsidRPr="00C035BA" w:rsidRDefault="00C035BA" w:rsidP="00C035BA">
      <w:pPr>
        <w:pStyle w:val="NormalWeb"/>
        <w:rPr>
          <w:rFonts w:ascii="Calibri" w:hAnsi="Calibri" w:cs="Calibri"/>
          <w:color w:val="000000"/>
          <w:sz w:val="22"/>
          <w:szCs w:val="22"/>
        </w:rPr>
      </w:pPr>
      <w:r w:rsidRPr="00C035BA">
        <w:rPr>
          <w:rFonts w:ascii="Calibri" w:hAnsi="Calibri" w:cs="Calibri"/>
          <w:color w:val="000000"/>
          <w:sz w:val="22"/>
          <w:szCs w:val="22"/>
        </w:rPr>
        <w:t>“We are very thankful for the generosity of Dr. Schaal, whose contribution has expanded opportunities for faculty and staff to connect, learn, and grow together,” she said. “This space has quickly become a hub for collaboration and innovation, and we are excited about the possibilities it brings.”</w:t>
      </w:r>
    </w:p>
    <w:p w14:paraId="0CF032FA" w14:textId="77777777" w:rsidR="00C035BA" w:rsidRPr="00C035BA" w:rsidRDefault="00C035BA" w:rsidP="00C035BA">
      <w:pPr>
        <w:pStyle w:val="NormalWeb"/>
        <w:rPr>
          <w:rFonts w:ascii="Calibri" w:hAnsi="Calibri" w:cs="Calibri"/>
          <w:color w:val="000000"/>
          <w:sz w:val="22"/>
          <w:szCs w:val="22"/>
        </w:rPr>
      </w:pPr>
      <w:r w:rsidRPr="00C035BA">
        <w:rPr>
          <w:rFonts w:ascii="Calibri" w:hAnsi="Calibri" w:cs="Calibri"/>
          <w:color w:val="000000"/>
          <w:sz w:val="22"/>
          <w:szCs w:val="22"/>
        </w:rPr>
        <w:t>The new facility offers a welcoming environment equipped with modern resources to support workshops, training sessions, and networking online, face-to-face, and in hybrid modalities. With its flexible design and accessible features, the space has already broadened access to professional development, enabling faculty and staff to engage more effectively with their peers. It also features a plaque memorializing Schaal.</w:t>
      </w:r>
    </w:p>
    <w:p w14:paraId="75E05EEF" w14:textId="77777777" w:rsidR="00C035BA" w:rsidRPr="00C035BA" w:rsidRDefault="00C035BA" w:rsidP="00C035BA">
      <w:pPr>
        <w:pStyle w:val="NormalWeb"/>
        <w:rPr>
          <w:rFonts w:ascii="Calibri" w:hAnsi="Calibri" w:cs="Calibri"/>
          <w:color w:val="000000"/>
          <w:sz w:val="22"/>
          <w:szCs w:val="22"/>
        </w:rPr>
      </w:pPr>
      <w:r w:rsidRPr="00C035BA">
        <w:rPr>
          <w:rFonts w:ascii="Calibri" w:hAnsi="Calibri" w:cs="Calibri"/>
          <w:color w:val="000000"/>
          <w:sz w:val="22"/>
          <w:szCs w:val="22"/>
        </w:rPr>
        <w:t>“The response from our instructor and staff community has been positive,” White-Farnham said. “We’ve seen a promising level of engagement in just the first month, and it’s clear that this space is poised to foster a stronger sense of connection across the university.”</w:t>
      </w:r>
    </w:p>
    <w:p w14:paraId="5514677B" w14:textId="261942A4" w:rsidR="00F22C1E" w:rsidRPr="00C035BA" w:rsidRDefault="00C035BA" w:rsidP="00E14090">
      <w:pPr>
        <w:pStyle w:val="NormalWeb"/>
        <w:rPr>
          <w:rFonts w:ascii="Calibri" w:hAnsi="Calibri" w:cs="Calibri"/>
          <w:color w:val="000000"/>
          <w:sz w:val="22"/>
          <w:szCs w:val="22"/>
        </w:rPr>
      </w:pPr>
      <w:r w:rsidRPr="00C035BA">
        <w:rPr>
          <w:rFonts w:ascii="Calibri" w:hAnsi="Calibri" w:cs="Calibri"/>
          <w:color w:val="000000"/>
          <w:sz w:val="22"/>
          <w:szCs w:val="22"/>
        </w:rPr>
        <w:t>For more information on upcoming events and opportunities in the new space, </w:t>
      </w:r>
      <w:hyperlink r:id="rId9" w:history="1">
        <w:r w:rsidRPr="00C035BA">
          <w:rPr>
            <w:rStyle w:val="Hyperlink"/>
            <w:rFonts w:ascii="Calibri" w:hAnsi="Calibri" w:cs="Calibri"/>
            <w:sz w:val="22"/>
            <w:szCs w:val="22"/>
          </w:rPr>
          <w:t>visit the library’s website</w:t>
        </w:r>
      </w:hyperlink>
      <w:r w:rsidRPr="00C035BA">
        <w:rPr>
          <w:rFonts w:ascii="Calibri" w:hAnsi="Calibri" w:cs="Calibri"/>
          <w:color w:val="000000"/>
          <w:sz w:val="22"/>
          <w:szCs w:val="22"/>
        </w:rPr>
        <w:t>.</w:t>
      </w:r>
    </w:p>
    <w:sectPr w:rsidR="00F22C1E" w:rsidRPr="00C035BA">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335B0D" w14:textId="77777777" w:rsidR="00A066B0" w:rsidRDefault="00A066B0" w:rsidP="00A066B0">
      <w:pPr>
        <w:spacing w:after="0" w:line="240" w:lineRule="auto"/>
      </w:pPr>
      <w:r>
        <w:separator/>
      </w:r>
    </w:p>
  </w:endnote>
  <w:endnote w:type="continuationSeparator" w:id="0">
    <w:p w14:paraId="78FE2D69" w14:textId="77777777" w:rsidR="00A066B0" w:rsidRDefault="00A066B0" w:rsidP="00A066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86EA3" w14:textId="77777777" w:rsidR="00A066B0" w:rsidRDefault="00A066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60749" w14:textId="77777777" w:rsidR="00A066B0" w:rsidRDefault="00A066B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4C18" w14:textId="77777777" w:rsidR="00A066B0" w:rsidRDefault="00A066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B3095E" w14:textId="77777777" w:rsidR="00A066B0" w:rsidRDefault="00A066B0" w:rsidP="00A066B0">
      <w:pPr>
        <w:spacing w:after="0" w:line="240" w:lineRule="auto"/>
      </w:pPr>
      <w:r>
        <w:separator/>
      </w:r>
    </w:p>
  </w:footnote>
  <w:footnote w:type="continuationSeparator" w:id="0">
    <w:p w14:paraId="7617DE7F" w14:textId="77777777" w:rsidR="00A066B0" w:rsidRDefault="00A066B0" w:rsidP="00A066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F26375" w14:textId="77777777" w:rsidR="00A066B0" w:rsidRDefault="00A066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5C08FB1C" w14:textId="77777777" w:rsidR="00A066B0" w:rsidRDefault="00A066B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351AF04" w14:textId="77777777" w:rsidR="00A066B0" w:rsidRDefault="00A066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50E42" w14:textId="77777777" w:rsidR="00A066B0" w:rsidRDefault="00A066B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256"/>
    <w:rsid w:val="00130F94"/>
    <w:rsid w:val="00173DC4"/>
    <w:rsid w:val="00182D33"/>
    <w:rsid w:val="00187847"/>
    <w:rsid w:val="00227080"/>
    <w:rsid w:val="003300D2"/>
    <w:rsid w:val="003650BB"/>
    <w:rsid w:val="00405F5D"/>
    <w:rsid w:val="004D00D9"/>
    <w:rsid w:val="0050472E"/>
    <w:rsid w:val="00574A87"/>
    <w:rsid w:val="00700C11"/>
    <w:rsid w:val="007531A9"/>
    <w:rsid w:val="00763898"/>
    <w:rsid w:val="00782232"/>
    <w:rsid w:val="007B7AB0"/>
    <w:rsid w:val="007E48D3"/>
    <w:rsid w:val="00802180"/>
    <w:rsid w:val="008022CF"/>
    <w:rsid w:val="00842CEF"/>
    <w:rsid w:val="008E41C1"/>
    <w:rsid w:val="0092349D"/>
    <w:rsid w:val="00945E8C"/>
    <w:rsid w:val="00A066B0"/>
    <w:rsid w:val="00A334AC"/>
    <w:rsid w:val="00A60AFC"/>
    <w:rsid w:val="00A6535F"/>
    <w:rsid w:val="00A94CC0"/>
    <w:rsid w:val="00AD57D3"/>
    <w:rsid w:val="00BD3A3D"/>
    <w:rsid w:val="00BD6E90"/>
    <w:rsid w:val="00C035BA"/>
    <w:rsid w:val="00C369A9"/>
    <w:rsid w:val="00C81239"/>
    <w:rsid w:val="00C81E86"/>
    <w:rsid w:val="00CB6FDD"/>
    <w:rsid w:val="00D02622"/>
    <w:rsid w:val="00D25256"/>
    <w:rsid w:val="00D76A60"/>
    <w:rsid w:val="00DA3F03"/>
    <w:rsid w:val="00E14090"/>
    <w:rsid w:val="00E41513"/>
    <w:rsid w:val="00E62EF5"/>
    <w:rsid w:val="00E7408C"/>
    <w:rsid w:val="00EB5886"/>
    <w:rsid w:val="00EC708C"/>
    <w:rsid w:val="00F22C1E"/>
    <w:rsid w:val="00F73113"/>
    <w:rsid w:val="00FA0F18"/>
    <w:rsid w:val="00FB05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7DB7F"/>
  <w15:chartTrackingRefBased/>
  <w15:docId w15:val="{A9566D5F-B07D-457A-950D-4C803D306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50B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50BB"/>
    <w:rPr>
      <w:color w:val="0563C1" w:themeColor="hyperlink"/>
      <w:u w:val="single"/>
    </w:rPr>
  </w:style>
  <w:style w:type="paragraph" w:styleId="Footer">
    <w:name w:val="footer"/>
    <w:basedOn w:val="Normal"/>
    <w:link w:val="FooterChar"/>
    <w:uiPriority w:val="99"/>
    <w:unhideWhenUsed/>
    <w:rsid w:val="003650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50BB"/>
  </w:style>
  <w:style w:type="paragraph" w:styleId="NormalWeb">
    <w:name w:val="Normal (Web)"/>
    <w:basedOn w:val="Normal"/>
    <w:uiPriority w:val="99"/>
    <w:unhideWhenUsed/>
    <w:rsid w:val="003650BB"/>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3650BB"/>
    <w:rPr>
      <w:color w:val="605E5C"/>
      <w:shd w:val="clear" w:color="auto" w:fill="E1DFDD"/>
    </w:rPr>
  </w:style>
  <w:style w:type="character" w:styleId="FollowedHyperlink">
    <w:name w:val="FollowedHyperlink"/>
    <w:basedOn w:val="DefaultParagraphFont"/>
    <w:uiPriority w:val="99"/>
    <w:semiHidden/>
    <w:unhideWhenUsed/>
    <w:rsid w:val="00D76A60"/>
    <w:rPr>
      <w:color w:val="954F72" w:themeColor="followedHyperlink"/>
      <w:u w:val="single"/>
    </w:rPr>
  </w:style>
  <w:style w:type="paragraph" w:styleId="Header">
    <w:name w:val="header"/>
    <w:basedOn w:val="Normal"/>
    <w:link w:val="HeaderChar"/>
    <w:uiPriority w:val="99"/>
    <w:unhideWhenUsed/>
    <w:rsid w:val="00A066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66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829763">
      <w:bodyDiv w:val="1"/>
      <w:marLeft w:val="0"/>
      <w:marRight w:val="0"/>
      <w:marTop w:val="0"/>
      <w:marBottom w:val="0"/>
      <w:divBdr>
        <w:top w:val="none" w:sz="0" w:space="0" w:color="auto"/>
        <w:left w:val="none" w:sz="0" w:space="0" w:color="auto"/>
        <w:bottom w:val="none" w:sz="0" w:space="0" w:color="auto"/>
        <w:right w:val="none" w:sz="0" w:space="0" w:color="auto"/>
      </w:divBdr>
    </w:div>
    <w:div w:id="130832121">
      <w:bodyDiv w:val="1"/>
      <w:marLeft w:val="0"/>
      <w:marRight w:val="0"/>
      <w:marTop w:val="0"/>
      <w:marBottom w:val="0"/>
      <w:divBdr>
        <w:top w:val="none" w:sz="0" w:space="0" w:color="auto"/>
        <w:left w:val="none" w:sz="0" w:space="0" w:color="auto"/>
        <w:bottom w:val="none" w:sz="0" w:space="0" w:color="auto"/>
        <w:right w:val="none" w:sz="0" w:space="0" w:color="auto"/>
      </w:divBdr>
    </w:div>
    <w:div w:id="292255153">
      <w:bodyDiv w:val="1"/>
      <w:marLeft w:val="0"/>
      <w:marRight w:val="0"/>
      <w:marTop w:val="0"/>
      <w:marBottom w:val="0"/>
      <w:divBdr>
        <w:top w:val="none" w:sz="0" w:space="0" w:color="auto"/>
        <w:left w:val="none" w:sz="0" w:space="0" w:color="auto"/>
        <w:bottom w:val="none" w:sz="0" w:space="0" w:color="auto"/>
        <w:right w:val="none" w:sz="0" w:space="0" w:color="auto"/>
      </w:divBdr>
    </w:div>
    <w:div w:id="310526197">
      <w:bodyDiv w:val="1"/>
      <w:marLeft w:val="0"/>
      <w:marRight w:val="0"/>
      <w:marTop w:val="0"/>
      <w:marBottom w:val="0"/>
      <w:divBdr>
        <w:top w:val="none" w:sz="0" w:space="0" w:color="auto"/>
        <w:left w:val="none" w:sz="0" w:space="0" w:color="auto"/>
        <w:bottom w:val="none" w:sz="0" w:space="0" w:color="auto"/>
        <w:right w:val="none" w:sz="0" w:space="0" w:color="auto"/>
      </w:divBdr>
    </w:div>
    <w:div w:id="393889852">
      <w:bodyDiv w:val="1"/>
      <w:marLeft w:val="0"/>
      <w:marRight w:val="0"/>
      <w:marTop w:val="0"/>
      <w:marBottom w:val="0"/>
      <w:divBdr>
        <w:top w:val="none" w:sz="0" w:space="0" w:color="auto"/>
        <w:left w:val="none" w:sz="0" w:space="0" w:color="auto"/>
        <w:bottom w:val="none" w:sz="0" w:space="0" w:color="auto"/>
        <w:right w:val="none" w:sz="0" w:space="0" w:color="auto"/>
      </w:divBdr>
    </w:div>
    <w:div w:id="451753115">
      <w:bodyDiv w:val="1"/>
      <w:marLeft w:val="0"/>
      <w:marRight w:val="0"/>
      <w:marTop w:val="0"/>
      <w:marBottom w:val="0"/>
      <w:divBdr>
        <w:top w:val="none" w:sz="0" w:space="0" w:color="auto"/>
        <w:left w:val="none" w:sz="0" w:space="0" w:color="auto"/>
        <w:bottom w:val="none" w:sz="0" w:space="0" w:color="auto"/>
        <w:right w:val="none" w:sz="0" w:space="0" w:color="auto"/>
      </w:divBdr>
    </w:div>
    <w:div w:id="538470023">
      <w:bodyDiv w:val="1"/>
      <w:marLeft w:val="0"/>
      <w:marRight w:val="0"/>
      <w:marTop w:val="0"/>
      <w:marBottom w:val="0"/>
      <w:divBdr>
        <w:top w:val="none" w:sz="0" w:space="0" w:color="auto"/>
        <w:left w:val="none" w:sz="0" w:space="0" w:color="auto"/>
        <w:bottom w:val="none" w:sz="0" w:space="0" w:color="auto"/>
        <w:right w:val="none" w:sz="0" w:space="0" w:color="auto"/>
      </w:divBdr>
    </w:div>
    <w:div w:id="571543795">
      <w:bodyDiv w:val="1"/>
      <w:marLeft w:val="0"/>
      <w:marRight w:val="0"/>
      <w:marTop w:val="0"/>
      <w:marBottom w:val="0"/>
      <w:divBdr>
        <w:top w:val="none" w:sz="0" w:space="0" w:color="auto"/>
        <w:left w:val="none" w:sz="0" w:space="0" w:color="auto"/>
        <w:bottom w:val="none" w:sz="0" w:space="0" w:color="auto"/>
        <w:right w:val="none" w:sz="0" w:space="0" w:color="auto"/>
      </w:divBdr>
    </w:div>
    <w:div w:id="588272963">
      <w:bodyDiv w:val="1"/>
      <w:marLeft w:val="0"/>
      <w:marRight w:val="0"/>
      <w:marTop w:val="0"/>
      <w:marBottom w:val="0"/>
      <w:divBdr>
        <w:top w:val="none" w:sz="0" w:space="0" w:color="auto"/>
        <w:left w:val="none" w:sz="0" w:space="0" w:color="auto"/>
        <w:bottom w:val="none" w:sz="0" w:space="0" w:color="auto"/>
        <w:right w:val="none" w:sz="0" w:space="0" w:color="auto"/>
      </w:divBdr>
      <w:divsChild>
        <w:div w:id="324748771">
          <w:marLeft w:val="0"/>
          <w:marRight w:val="0"/>
          <w:marTop w:val="0"/>
          <w:marBottom w:val="0"/>
          <w:divBdr>
            <w:top w:val="none" w:sz="0" w:space="0" w:color="auto"/>
            <w:left w:val="none" w:sz="0" w:space="0" w:color="auto"/>
            <w:bottom w:val="none" w:sz="0" w:space="0" w:color="auto"/>
            <w:right w:val="none" w:sz="0" w:space="0" w:color="auto"/>
          </w:divBdr>
          <w:divsChild>
            <w:div w:id="70543494">
              <w:marLeft w:val="0"/>
              <w:marRight w:val="0"/>
              <w:marTop w:val="0"/>
              <w:marBottom w:val="0"/>
              <w:divBdr>
                <w:top w:val="none" w:sz="0" w:space="0" w:color="auto"/>
                <w:left w:val="none" w:sz="0" w:space="0" w:color="auto"/>
                <w:bottom w:val="none" w:sz="0" w:space="0" w:color="auto"/>
                <w:right w:val="none" w:sz="0" w:space="0" w:color="auto"/>
              </w:divBdr>
              <w:divsChild>
                <w:div w:id="1214122138">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 w:id="709257806">
      <w:bodyDiv w:val="1"/>
      <w:marLeft w:val="0"/>
      <w:marRight w:val="0"/>
      <w:marTop w:val="0"/>
      <w:marBottom w:val="0"/>
      <w:divBdr>
        <w:top w:val="none" w:sz="0" w:space="0" w:color="auto"/>
        <w:left w:val="none" w:sz="0" w:space="0" w:color="auto"/>
        <w:bottom w:val="none" w:sz="0" w:space="0" w:color="auto"/>
        <w:right w:val="none" w:sz="0" w:space="0" w:color="auto"/>
      </w:divBdr>
    </w:div>
    <w:div w:id="755639287">
      <w:bodyDiv w:val="1"/>
      <w:marLeft w:val="0"/>
      <w:marRight w:val="0"/>
      <w:marTop w:val="0"/>
      <w:marBottom w:val="0"/>
      <w:divBdr>
        <w:top w:val="none" w:sz="0" w:space="0" w:color="auto"/>
        <w:left w:val="none" w:sz="0" w:space="0" w:color="auto"/>
        <w:bottom w:val="none" w:sz="0" w:space="0" w:color="auto"/>
        <w:right w:val="none" w:sz="0" w:space="0" w:color="auto"/>
      </w:divBdr>
    </w:div>
    <w:div w:id="815758064">
      <w:bodyDiv w:val="1"/>
      <w:marLeft w:val="0"/>
      <w:marRight w:val="0"/>
      <w:marTop w:val="0"/>
      <w:marBottom w:val="0"/>
      <w:divBdr>
        <w:top w:val="none" w:sz="0" w:space="0" w:color="auto"/>
        <w:left w:val="none" w:sz="0" w:space="0" w:color="auto"/>
        <w:bottom w:val="none" w:sz="0" w:space="0" w:color="auto"/>
        <w:right w:val="none" w:sz="0" w:space="0" w:color="auto"/>
      </w:divBdr>
    </w:div>
    <w:div w:id="819462367">
      <w:bodyDiv w:val="1"/>
      <w:marLeft w:val="0"/>
      <w:marRight w:val="0"/>
      <w:marTop w:val="0"/>
      <w:marBottom w:val="0"/>
      <w:divBdr>
        <w:top w:val="none" w:sz="0" w:space="0" w:color="auto"/>
        <w:left w:val="none" w:sz="0" w:space="0" w:color="auto"/>
        <w:bottom w:val="none" w:sz="0" w:space="0" w:color="auto"/>
        <w:right w:val="none" w:sz="0" w:space="0" w:color="auto"/>
      </w:divBdr>
    </w:div>
    <w:div w:id="932317524">
      <w:bodyDiv w:val="1"/>
      <w:marLeft w:val="0"/>
      <w:marRight w:val="0"/>
      <w:marTop w:val="0"/>
      <w:marBottom w:val="0"/>
      <w:divBdr>
        <w:top w:val="none" w:sz="0" w:space="0" w:color="auto"/>
        <w:left w:val="none" w:sz="0" w:space="0" w:color="auto"/>
        <w:bottom w:val="none" w:sz="0" w:space="0" w:color="auto"/>
        <w:right w:val="none" w:sz="0" w:space="0" w:color="auto"/>
      </w:divBdr>
    </w:div>
    <w:div w:id="942372709">
      <w:bodyDiv w:val="1"/>
      <w:marLeft w:val="0"/>
      <w:marRight w:val="0"/>
      <w:marTop w:val="0"/>
      <w:marBottom w:val="0"/>
      <w:divBdr>
        <w:top w:val="none" w:sz="0" w:space="0" w:color="auto"/>
        <w:left w:val="none" w:sz="0" w:space="0" w:color="auto"/>
        <w:bottom w:val="none" w:sz="0" w:space="0" w:color="auto"/>
        <w:right w:val="none" w:sz="0" w:space="0" w:color="auto"/>
      </w:divBdr>
    </w:div>
    <w:div w:id="991711736">
      <w:bodyDiv w:val="1"/>
      <w:marLeft w:val="0"/>
      <w:marRight w:val="0"/>
      <w:marTop w:val="0"/>
      <w:marBottom w:val="0"/>
      <w:divBdr>
        <w:top w:val="none" w:sz="0" w:space="0" w:color="auto"/>
        <w:left w:val="none" w:sz="0" w:space="0" w:color="auto"/>
        <w:bottom w:val="none" w:sz="0" w:space="0" w:color="auto"/>
        <w:right w:val="none" w:sz="0" w:space="0" w:color="auto"/>
      </w:divBdr>
    </w:div>
    <w:div w:id="1062753606">
      <w:bodyDiv w:val="1"/>
      <w:marLeft w:val="0"/>
      <w:marRight w:val="0"/>
      <w:marTop w:val="0"/>
      <w:marBottom w:val="0"/>
      <w:divBdr>
        <w:top w:val="none" w:sz="0" w:space="0" w:color="auto"/>
        <w:left w:val="none" w:sz="0" w:space="0" w:color="auto"/>
        <w:bottom w:val="none" w:sz="0" w:space="0" w:color="auto"/>
        <w:right w:val="none" w:sz="0" w:space="0" w:color="auto"/>
      </w:divBdr>
    </w:div>
    <w:div w:id="1136222933">
      <w:bodyDiv w:val="1"/>
      <w:marLeft w:val="0"/>
      <w:marRight w:val="0"/>
      <w:marTop w:val="0"/>
      <w:marBottom w:val="0"/>
      <w:divBdr>
        <w:top w:val="none" w:sz="0" w:space="0" w:color="auto"/>
        <w:left w:val="none" w:sz="0" w:space="0" w:color="auto"/>
        <w:bottom w:val="none" w:sz="0" w:space="0" w:color="auto"/>
        <w:right w:val="none" w:sz="0" w:space="0" w:color="auto"/>
      </w:divBdr>
    </w:div>
    <w:div w:id="1352756014">
      <w:bodyDiv w:val="1"/>
      <w:marLeft w:val="0"/>
      <w:marRight w:val="0"/>
      <w:marTop w:val="0"/>
      <w:marBottom w:val="0"/>
      <w:divBdr>
        <w:top w:val="none" w:sz="0" w:space="0" w:color="auto"/>
        <w:left w:val="none" w:sz="0" w:space="0" w:color="auto"/>
        <w:bottom w:val="none" w:sz="0" w:space="0" w:color="auto"/>
        <w:right w:val="none" w:sz="0" w:space="0" w:color="auto"/>
      </w:divBdr>
    </w:div>
    <w:div w:id="1363019207">
      <w:bodyDiv w:val="1"/>
      <w:marLeft w:val="0"/>
      <w:marRight w:val="0"/>
      <w:marTop w:val="0"/>
      <w:marBottom w:val="0"/>
      <w:divBdr>
        <w:top w:val="none" w:sz="0" w:space="0" w:color="auto"/>
        <w:left w:val="none" w:sz="0" w:space="0" w:color="auto"/>
        <w:bottom w:val="none" w:sz="0" w:space="0" w:color="auto"/>
        <w:right w:val="none" w:sz="0" w:space="0" w:color="auto"/>
      </w:divBdr>
    </w:div>
    <w:div w:id="1545677722">
      <w:bodyDiv w:val="1"/>
      <w:marLeft w:val="0"/>
      <w:marRight w:val="0"/>
      <w:marTop w:val="0"/>
      <w:marBottom w:val="0"/>
      <w:divBdr>
        <w:top w:val="none" w:sz="0" w:space="0" w:color="auto"/>
        <w:left w:val="none" w:sz="0" w:space="0" w:color="auto"/>
        <w:bottom w:val="none" w:sz="0" w:space="0" w:color="auto"/>
        <w:right w:val="none" w:sz="0" w:space="0" w:color="auto"/>
      </w:divBdr>
      <w:divsChild>
        <w:div w:id="1523976011">
          <w:marLeft w:val="0"/>
          <w:marRight w:val="0"/>
          <w:marTop w:val="0"/>
          <w:marBottom w:val="0"/>
          <w:divBdr>
            <w:top w:val="none" w:sz="0" w:space="0" w:color="auto"/>
            <w:left w:val="none" w:sz="0" w:space="0" w:color="auto"/>
            <w:bottom w:val="none" w:sz="0" w:space="0" w:color="auto"/>
            <w:right w:val="none" w:sz="0" w:space="0" w:color="auto"/>
          </w:divBdr>
        </w:div>
        <w:div w:id="520434357">
          <w:marLeft w:val="0"/>
          <w:marRight w:val="0"/>
          <w:marTop w:val="0"/>
          <w:marBottom w:val="0"/>
          <w:divBdr>
            <w:top w:val="none" w:sz="0" w:space="0" w:color="auto"/>
            <w:left w:val="none" w:sz="0" w:space="0" w:color="auto"/>
            <w:bottom w:val="none" w:sz="0" w:space="0" w:color="auto"/>
            <w:right w:val="none" w:sz="0" w:space="0" w:color="auto"/>
          </w:divBdr>
          <w:divsChild>
            <w:div w:id="780497238">
              <w:marLeft w:val="0"/>
              <w:marRight w:val="0"/>
              <w:marTop w:val="0"/>
              <w:marBottom w:val="0"/>
              <w:divBdr>
                <w:top w:val="none" w:sz="0" w:space="0" w:color="auto"/>
                <w:left w:val="none" w:sz="0" w:space="0" w:color="auto"/>
                <w:bottom w:val="none" w:sz="0" w:space="0" w:color="auto"/>
                <w:right w:val="none" w:sz="0" w:space="0" w:color="auto"/>
              </w:divBdr>
              <w:divsChild>
                <w:div w:id="912281323">
                  <w:marLeft w:val="0"/>
                  <w:marRight w:val="0"/>
                  <w:marTop w:val="0"/>
                  <w:marBottom w:val="0"/>
                  <w:divBdr>
                    <w:top w:val="none" w:sz="0" w:space="0" w:color="auto"/>
                    <w:left w:val="none" w:sz="0" w:space="0" w:color="auto"/>
                    <w:bottom w:val="none" w:sz="0" w:space="0" w:color="auto"/>
                    <w:right w:val="none" w:sz="0" w:space="0" w:color="auto"/>
                  </w:divBdr>
                  <w:divsChild>
                    <w:div w:id="1118986858">
                      <w:marLeft w:val="0"/>
                      <w:marRight w:val="0"/>
                      <w:marTop w:val="0"/>
                      <w:marBottom w:val="0"/>
                      <w:divBdr>
                        <w:top w:val="none" w:sz="0" w:space="0" w:color="auto"/>
                        <w:left w:val="none" w:sz="0" w:space="0" w:color="auto"/>
                        <w:bottom w:val="none" w:sz="0" w:space="0" w:color="auto"/>
                        <w:right w:val="none" w:sz="0" w:space="0" w:color="auto"/>
                      </w:divBdr>
                      <w:divsChild>
                        <w:div w:id="1305352122">
                          <w:marLeft w:val="0"/>
                          <w:marRight w:val="0"/>
                          <w:marTop w:val="0"/>
                          <w:marBottom w:val="182"/>
                          <w:divBdr>
                            <w:top w:val="none" w:sz="0" w:space="0" w:color="auto"/>
                            <w:left w:val="none" w:sz="0" w:space="0" w:color="auto"/>
                            <w:bottom w:val="none" w:sz="0" w:space="0" w:color="auto"/>
                            <w:right w:val="none" w:sz="0" w:space="0" w:color="auto"/>
                          </w:divBdr>
                        </w:div>
                      </w:divsChild>
                    </w:div>
                    <w:div w:id="920525063">
                      <w:marLeft w:val="0"/>
                      <w:marRight w:val="0"/>
                      <w:marTop w:val="0"/>
                      <w:marBottom w:val="0"/>
                      <w:divBdr>
                        <w:top w:val="none" w:sz="0" w:space="0" w:color="auto"/>
                        <w:left w:val="none" w:sz="0" w:space="0" w:color="auto"/>
                        <w:bottom w:val="none" w:sz="0" w:space="0" w:color="auto"/>
                        <w:right w:val="none" w:sz="0" w:space="0" w:color="auto"/>
                      </w:divBdr>
                      <w:divsChild>
                        <w:div w:id="693843583">
                          <w:marLeft w:val="0"/>
                          <w:marRight w:val="0"/>
                          <w:marTop w:val="0"/>
                          <w:marBottom w:val="182"/>
                          <w:divBdr>
                            <w:top w:val="none" w:sz="0" w:space="0" w:color="auto"/>
                            <w:left w:val="none" w:sz="0" w:space="0" w:color="auto"/>
                            <w:bottom w:val="none" w:sz="0" w:space="0" w:color="auto"/>
                            <w:right w:val="none" w:sz="0" w:space="0" w:color="auto"/>
                          </w:divBdr>
                        </w:div>
                      </w:divsChild>
                    </w:div>
                  </w:divsChild>
                </w:div>
                <w:div w:id="82498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542014">
      <w:bodyDiv w:val="1"/>
      <w:marLeft w:val="0"/>
      <w:marRight w:val="0"/>
      <w:marTop w:val="0"/>
      <w:marBottom w:val="0"/>
      <w:divBdr>
        <w:top w:val="none" w:sz="0" w:space="0" w:color="auto"/>
        <w:left w:val="none" w:sz="0" w:space="0" w:color="auto"/>
        <w:bottom w:val="none" w:sz="0" w:space="0" w:color="auto"/>
        <w:right w:val="none" w:sz="0" w:space="0" w:color="auto"/>
      </w:divBdr>
    </w:div>
    <w:div w:id="1726493293">
      <w:bodyDiv w:val="1"/>
      <w:marLeft w:val="0"/>
      <w:marRight w:val="0"/>
      <w:marTop w:val="0"/>
      <w:marBottom w:val="0"/>
      <w:divBdr>
        <w:top w:val="none" w:sz="0" w:space="0" w:color="auto"/>
        <w:left w:val="none" w:sz="0" w:space="0" w:color="auto"/>
        <w:bottom w:val="none" w:sz="0" w:space="0" w:color="auto"/>
        <w:right w:val="none" w:sz="0" w:space="0" w:color="auto"/>
      </w:divBdr>
    </w:div>
    <w:div w:id="1729916750">
      <w:bodyDiv w:val="1"/>
      <w:marLeft w:val="0"/>
      <w:marRight w:val="0"/>
      <w:marTop w:val="0"/>
      <w:marBottom w:val="0"/>
      <w:divBdr>
        <w:top w:val="none" w:sz="0" w:space="0" w:color="auto"/>
        <w:left w:val="none" w:sz="0" w:space="0" w:color="auto"/>
        <w:bottom w:val="none" w:sz="0" w:space="0" w:color="auto"/>
        <w:right w:val="none" w:sz="0" w:space="0" w:color="auto"/>
      </w:divBdr>
    </w:div>
    <w:div w:id="1788894489">
      <w:bodyDiv w:val="1"/>
      <w:marLeft w:val="0"/>
      <w:marRight w:val="0"/>
      <w:marTop w:val="0"/>
      <w:marBottom w:val="0"/>
      <w:divBdr>
        <w:top w:val="none" w:sz="0" w:space="0" w:color="auto"/>
        <w:left w:val="none" w:sz="0" w:space="0" w:color="auto"/>
        <w:bottom w:val="none" w:sz="0" w:space="0" w:color="auto"/>
        <w:right w:val="none" w:sz="0" w:space="0" w:color="auto"/>
      </w:divBdr>
    </w:div>
    <w:div w:id="1879705730">
      <w:bodyDiv w:val="1"/>
      <w:marLeft w:val="0"/>
      <w:marRight w:val="0"/>
      <w:marTop w:val="0"/>
      <w:marBottom w:val="0"/>
      <w:divBdr>
        <w:top w:val="none" w:sz="0" w:space="0" w:color="auto"/>
        <w:left w:val="none" w:sz="0" w:space="0" w:color="auto"/>
        <w:bottom w:val="none" w:sz="0" w:space="0" w:color="auto"/>
        <w:right w:val="none" w:sz="0" w:space="0" w:color="auto"/>
      </w:divBdr>
    </w:div>
    <w:div w:id="1928611135">
      <w:bodyDiv w:val="1"/>
      <w:marLeft w:val="0"/>
      <w:marRight w:val="0"/>
      <w:marTop w:val="0"/>
      <w:marBottom w:val="0"/>
      <w:divBdr>
        <w:top w:val="none" w:sz="0" w:space="0" w:color="auto"/>
        <w:left w:val="none" w:sz="0" w:space="0" w:color="auto"/>
        <w:bottom w:val="none" w:sz="0" w:space="0" w:color="auto"/>
        <w:right w:val="none" w:sz="0" w:space="0" w:color="auto"/>
      </w:divBdr>
    </w:div>
    <w:div w:id="210575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super.edu/about/faculty-staff-directory/white-farnham-jamie/?_rt=MXwxfHdoaXRlLWZhcm5oYW18MTczNzY1NTIyMw&amp;_rt_nonce=dd92510015"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s://library.uwsuper.edu/library"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uwsuper.edu/about/news/new-library-space-fosters-community-professional-growth/"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library.uwsuper.edu/aboutthelibrary/hours-and-events"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1</Pages>
  <Words>401</Words>
  <Characters>2420</Characters>
  <Application>Microsoft Office Word</Application>
  <DocSecurity>0</DocSecurity>
  <Lines>41</Lines>
  <Paragraphs>21</Paragraphs>
  <ScaleCrop>false</ScaleCrop>
  <Company/>
  <LinksUpToDate>false</LinksUpToDate>
  <CharactersWithSpaces>2800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Pitsch</dc:creator>
  <cp:keywords/>
  <dc:description/>
  <cp:lastModifiedBy>Moore, Jennifer</cp:lastModifiedBy>
  <cp:revision>42</cp:revision>
  <dcterms:created xsi:type="dcterms:W3CDTF">2022-07-08T17:29:00Z</dcterms:created>
  <dcterms:modified xsi:type="dcterms:W3CDTF">2025-02-11T22:05:00Z</dcterms:modified>
</cp:coreProperties>
</file>