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F9DFAE" w14:textId="77777777" w:rsidR="001824C4" w:rsidRDefault="001824C4" w:rsidP="001824C4">
      <w:pPr>
        <w:pStyle w:val="Footer"/>
      </w:pPr>
      <w:bookmarkStart w:id="0" w:name="_Hlk178166753"/>
      <w:bookmarkStart w:id="1" w:name="_Hlk185582282"/>
      <w:bookmarkStart w:id="2" w:name="_Hlk187406330"/>
      <w:r>
        <w:t>Distributed by UW News Service, March 10, 2025</w:t>
      </w:r>
    </w:p>
    <w:p w14:paraId="4B06EF27" w14:textId="77777777" w:rsidR="001824C4" w:rsidRDefault="001824C4" w:rsidP="001824C4">
      <w:pPr>
        <w:rPr>
          <w:rFonts w:ascii="Open Sans" w:hAnsi="Open Sans" w:cs="Open Sans"/>
          <w:sz w:val="20"/>
          <w:szCs w:val="20"/>
        </w:rPr>
      </w:pPr>
    </w:p>
    <w:p w14:paraId="0CE6A965" w14:textId="2589A421" w:rsidR="001824C4" w:rsidRDefault="001824C4" w:rsidP="001824C4">
      <w:pPr>
        <w:rPr>
          <w:rFonts w:ascii="Open Sans" w:hAnsi="Open Sans" w:cs="Open Sans"/>
          <w:sz w:val="20"/>
          <w:szCs w:val="20"/>
        </w:rPr>
      </w:pPr>
      <w:r w:rsidRPr="00292972">
        <w:rPr>
          <w:rFonts w:ascii="Open Sans" w:hAnsi="Open Sans" w:cs="Open Sans"/>
          <w:sz w:val="20"/>
          <w:szCs w:val="20"/>
        </w:rPr>
        <w:t>Link to original story:</w:t>
      </w:r>
      <w:r>
        <w:rPr>
          <w:rFonts w:ascii="Open Sans" w:hAnsi="Open Sans" w:cs="Open Sans"/>
          <w:sz w:val="20"/>
          <w:szCs w:val="20"/>
        </w:rPr>
        <w:t xml:space="preserve"> </w:t>
      </w:r>
      <w:hyperlink r:id="rId7" w:history="1">
        <w:r w:rsidRPr="0018610C">
          <w:rPr>
            <w:rStyle w:val="Hyperlink"/>
            <w:rFonts w:ascii="Open Sans" w:hAnsi="Open Sans" w:cs="Open Sans"/>
            <w:sz w:val="20"/>
            <w:szCs w:val="20"/>
          </w:rPr>
          <w:t>https://www.uwplatt.edu/news/uw-platteville-launches-executive-ms-engineering-program</w:t>
        </w:r>
      </w:hyperlink>
    </w:p>
    <w:bookmarkEnd w:id="0"/>
    <w:bookmarkEnd w:id="1"/>
    <w:bookmarkEnd w:id="2"/>
    <w:p w14:paraId="07FD516D" w14:textId="77777777" w:rsidR="001824C4" w:rsidRPr="001547A3" w:rsidRDefault="001824C4" w:rsidP="001824C4">
      <w:pPr>
        <w:pStyle w:val="NormalWeb"/>
        <w:shd w:val="clear" w:color="auto" w:fill="FFFFFF"/>
        <w:spacing w:after="150"/>
        <w:rPr>
          <w:rFonts w:ascii="Calibri" w:hAnsi="Calibri" w:cs="Calibri"/>
          <w:b/>
          <w:bCs/>
          <w:sz w:val="36"/>
          <w:szCs w:val="36"/>
        </w:rPr>
      </w:pPr>
      <w:r w:rsidRPr="001547A3">
        <w:rPr>
          <w:rFonts w:ascii="Calibri" w:hAnsi="Calibri" w:cs="Calibri"/>
          <w:b/>
          <w:bCs/>
          <w:sz w:val="36"/>
          <w:szCs w:val="36"/>
        </w:rPr>
        <w:t>UW-Platteville Launches Executive MS in Engineering Program</w:t>
      </w:r>
    </w:p>
    <w:p w14:paraId="2CBB5C07" w14:textId="7F2D2093" w:rsidR="007359A2" w:rsidRDefault="009B624B" w:rsidP="00643CB2">
      <w:pPr>
        <w:rPr>
          <w:rFonts w:ascii="Calibri" w:hAnsi="Calibri" w:cs="Calibri"/>
        </w:rPr>
      </w:pPr>
      <w:r w:rsidRPr="0096458F">
        <w:rPr>
          <w:rFonts w:ascii="Calibri" w:hAnsi="Calibri" w:cs="Calibri"/>
          <w:iCs/>
        </w:rPr>
        <w:t>Written by</w:t>
      </w:r>
      <w:r w:rsidR="007704AF" w:rsidRPr="0096458F">
        <w:rPr>
          <w:rFonts w:ascii="Calibri" w:hAnsi="Calibri" w:cs="Calibri"/>
        </w:rPr>
        <w:t xml:space="preserve"> </w:t>
      </w:r>
      <w:r w:rsidR="007359A2" w:rsidRPr="007359A2">
        <w:rPr>
          <w:rFonts w:ascii="Calibri" w:hAnsi="Calibri" w:cs="Calibri"/>
        </w:rPr>
        <w:t>Melissa Gavin, Director, Platteville Distance Engineering Programs</w:t>
      </w:r>
    </w:p>
    <w:p w14:paraId="0293879D" w14:textId="2C6A54F7" w:rsidR="009C001E" w:rsidRDefault="009C001E" w:rsidP="007359A2">
      <w:pPr>
        <w:rPr>
          <w:rFonts w:ascii="Calibri" w:hAnsi="Calibri" w:cs="Calibri"/>
          <w:color w:val="333333"/>
          <w:sz w:val="21"/>
          <w:szCs w:val="21"/>
          <w:shd w:val="clear" w:color="auto" w:fill="FFFFFF"/>
        </w:rPr>
      </w:pPr>
    </w:p>
    <w:p w14:paraId="53CF47E9" w14:textId="77777777" w:rsidR="001824C4" w:rsidRPr="001824C4" w:rsidRDefault="001824C4" w:rsidP="001824C4">
      <w:pPr>
        <w:rPr>
          <w:rFonts w:ascii="Calibri" w:hAnsi="Calibri" w:cs="Calibri"/>
          <w:color w:val="333333"/>
          <w:sz w:val="21"/>
          <w:szCs w:val="21"/>
          <w:shd w:val="clear" w:color="auto" w:fill="FFFFFF"/>
        </w:rPr>
      </w:pPr>
      <w:r w:rsidRPr="001824C4">
        <w:rPr>
          <w:rFonts w:ascii="Calibri" w:hAnsi="Calibri" w:cs="Calibri"/>
          <w:color w:val="333333"/>
          <w:sz w:val="21"/>
          <w:szCs w:val="21"/>
          <w:shd w:val="clear" w:color="auto" w:fill="FFFFFF"/>
        </w:rPr>
        <w:t>The University of Wisconsin-Platteville is proud to announce the launch of its </w:t>
      </w:r>
      <w:hyperlink r:id="rId8" w:history="1">
        <w:r w:rsidRPr="001824C4">
          <w:rPr>
            <w:rStyle w:val="Hyperlink"/>
            <w:rFonts w:ascii="Calibri" w:hAnsi="Calibri" w:cs="Calibri"/>
            <w:b/>
            <w:bCs/>
            <w:sz w:val="21"/>
            <w:szCs w:val="21"/>
            <w:shd w:val="clear" w:color="auto" w:fill="FFFFFF"/>
          </w:rPr>
          <w:t>Executive Master of Science in Engineering program</w:t>
        </w:r>
      </w:hyperlink>
      <w:r w:rsidRPr="001824C4">
        <w:rPr>
          <w:rFonts w:ascii="Calibri" w:hAnsi="Calibri" w:cs="Calibri"/>
          <w:color w:val="333333"/>
          <w:sz w:val="21"/>
          <w:szCs w:val="21"/>
          <w:shd w:val="clear" w:color="auto" w:fill="FFFFFF"/>
        </w:rPr>
        <w:t>, designed to meet the needs of engineering professionals looking to advance their careers. The program will begin in </w:t>
      </w:r>
      <w:r w:rsidRPr="001824C4">
        <w:rPr>
          <w:rFonts w:ascii="Calibri" w:hAnsi="Calibri" w:cs="Calibri"/>
          <w:b/>
          <w:bCs/>
          <w:color w:val="333333"/>
          <w:sz w:val="21"/>
          <w:szCs w:val="21"/>
          <w:shd w:val="clear" w:color="auto" w:fill="FFFFFF"/>
        </w:rPr>
        <w:t>May 2025</w:t>
      </w:r>
      <w:r w:rsidRPr="001824C4">
        <w:rPr>
          <w:rFonts w:ascii="Calibri" w:hAnsi="Calibri" w:cs="Calibri"/>
          <w:color w:val="333333"/>
          <w:sz w:val="21"/>
          <w:szCs w:val="21"/>
          <w:shd w:val="clear" w:color="auto" w:fill="FFFFFF"/>
        </w:rPr>
        <w:t> and is accepting applications now through </w:t>
      </w:r>
      <w:r w:rsidRPr="001824C4">
        <w:rPr>
          <w:rFonts w:ascii="Calibri" w:hAnsi="Calibri" w:cs="Calibri"/>
          <w:b/>
          <w:bCs/>
          <w:color w:val="333333"/>
          <w:sz w:val="21"/>
          <w:szCs w:val="21"/>
          <w:shd w:val="clear" w:color="auto" w:fill="FFFFFF"/>
        </w:rPr>
        <w:t>May 13, 2025</w:t>
      </w:r>
      <w:r w:rsidRPr="001824C4">
        <w:rPr>
          <w:rFonts w:ascii="Calibri" w:hAnsi="Calibri" w:cs="Calibri"/>
          <w:color w:val="333333"/>
          <w:sz w:val="21"/>
          <w:szCs w:val="21"/>
          <w:shd w:val="clear" w:color="auto" w:fill="FFFFFF"/>
        </w:rPr>
        <w:t>.</w:t>
      </w:r>
    </w:p>
    <w:p w14:paraId="5206A2AA" w14:textId="77777777" w:rsidR="001824C4" w:rsidRPr="001824C4" w:rsidRDefault="001824C4" w:rsidP="001824C4">
      <w:pPr>
        <w:rPr>
          <w:rFonts w:ascii="Calibri" w:hAnsi="Calibri" w:cs="Calibri"/>
          <w:color w:val="333333"/>
          <w:sz w:val="21"/>
          <w:szCs w:val="21"/>
          <w:shd w:val="clear" w:color="auto" w:fill="FFFFFF"/>
        </w:rPr>
      </w:pPr>
      <w:r w:rsidRPr="001824C4">
        <w:rPr>
          <w:rFonts w:ascii="Calibri" w:hAnsi="Calibri" w:cs="Calibri"/>
          <w:color w:val="333333"/>
          <w:sz w:val="21"/>
          <w:szCs w:val="21"/>
          <w:shd w:val="clear" w:color="auto" w:fill="FFFFFF"/>
        </w:rPr>
        <w:t>This innovative program is tailored to fit the demanding schedules of working professionals by offering a </w:t>
      </w:r>
      <w:r w:rsidRPr="001824C4">
        <w:rPr>
          <w:rFonts w:ascii="Calibri" w:hAnsi="Calibri" w:cs="Calibri"/>
          <w:b/>
          <w:bCs/>
          <w:color w:val="333333"/>
          <w:sz w:val="21"/>
          <w:szCs w:val="21"/>
          <w:shd w:val="clear" w:color="auto" w:fill="FFFFFF"/>
        </w:rPr>
        <w:t>flexible hybrid format</w:t>
      </w:r>
      <w:r w:rsidRPr="001824C4">
        <w:rPr>
          <w:rFonts w:ascii="Calibri" w:hAnsi="Calibri" w:cs="Calibri"/>
          <w:color w:val="333333"/>
          <w:sz w:val="21"/>
          <w:szCs w:val="21"/>
          <w:shd w:val="clear" w:color="auto" w:fill="FFFFFF"/>
        </w:rPr>
        <w:t>. Students will benefit from a combination of </w:t>
      </w:r>
      <w:r w:rsidRPr="001824C4">
        <w:rPr>
          <w:rFonts w:ascii="Calibri" w:hAnsi="Calibri" w:cs="Calibri"/>
          <w:b/>
          <w:bCs/>
          <w:color w:val="333333"/>
          <w:sz w:val="21"/>
          <w:szCs w:val="21"/>
          <w:shd w:val="clear" w:color="auto" w:fill="FFFFFF"/>
        </w:rPr>
        <w:t>fully online courses</w:t>
      </w:r>
      <w:r w:rsidRPr="001824C4">
        <w:rPr>
          <w:rFonts w:ascii="Calibri" w:hAnsi="Calibri" w:cs="Calibri"/>
          <w:color w:val="333333"/>
          <w:sz w:val="21"/>
          <w:szCs w:val="21"/>
          <w:shd w:val="clear" w:color="auto" w:fill="FFFFFF"/>
        </w:rPr>
        <w:t> and </w:t>
      </w:r>
      <w:r w:rsidRPr="001824C4">
        <w:rPr>
          <w:rFonts w:ascii="Calibri" w:hAnsi="Calibri" w:cs="Calibri"/>
          <w:b/>
          <w:bCs/>
          <w:color w:val="333333"/>
          <w:sz w:val="21"/>
          <w:szCs w:val="21"/>
          <w:shd w:val="clear" w:color="auto" w:fill="FFFFFF"/>
        </w:rPr>
        <w:t>hybrid sessions</w:t>
      </w:r>
      <w:r w:rsidRPr="001824C4">
        <w:rPr>
          <w:rFonts w:ascii="Calibri" w:hAnsi="Calibri" w:cs="Calibri"/>
          <w:color w:val="333333"/>
          <w:sz w:val="21"/>
          <w:szCs w:val="21"/>
          <w:shd w:val="clear" w:color="auto" w:fill="FFFFFF"/>
        </w:rPr>
        <w:t>, blending in-person and virtual learning. The cohort-based model fosters strong professional networks, providing participants with opportunities for collaboration, mentorship, and career advancement.</w:t>
      </w:r>
    </w:p>
    <w:p w14:paraId="639B389C" w14:textId="77777777" w:rsidR="001824C4" w:rsidRPr="001824C4" w:rsidRDefault="001824C4" w:rsidP="001824C4">
      <w:pPr>
        <w:rPr>
          <w:rFonts w:ascii="Calibri" w:hAnsi="Calibri" w:cs="Calibri"/>
          <w:color w:val="333333"/>
          <w:sz w:val="21"/>
          <w:szCs w:val="21"/>
          <w:shd w:val="clear" w:color="auto" w:fill="FFFFFF"/>
        </w:rPr>
      </w:pPr>
      <w:r w:rsidRPr="001824C4">
        <w:rPr>
          <w:rFonts w:ascii="Calibri" w:hAnsi="Calibri" w:cs="Calibri"/>
          <w:color w:val="333333"/>
          <w:sz w:val="21"/>
          <w:szCs w:val="21"/>
          <w:shd w:val="clear" w:color="auto" w:fill="FFFFFF"/>
        </w:rPr>
        <w:t>Key program highlights include:</w:t>
      </w:r>
    </w:p>
    <w:p w14:paraId="54D7A53E" w14:textId="77777777" w:rsidR="001824C4" w:rsidRPr="001824C4" w:rsidRDefault="001824C4" w:rsidP="001824C4">
      <w:pPr>
        <w:numPr>
          <w:ilvl w:val="0"/>
          <w:numId w:val="4"/>
        </w:numPr>
        <w:rPr>
          <w:rFonts w:ascii="Calibri" w:hAnsi="Calibri" w:cs="Calibri"/>
          <w:color w:val="333333"/>
          <w:sz w:val="21"/>
          <w:szCs w:val="21"/>
          <w:shd w:val="clear" w:color="auto" w:fill="FFFFFF"/>
        </w:rPr>
      </w:pPr>
      <w:r w:rsidRPr="001824C4">
        <w:rPr>
          <w:rFonts w:ascii="Calibri" w:hAnsi="Calibri" w:cs="Calibri"/>
          <w:b/>
          <w:bCs/>
          <w:color w:val="333333"/>
          <w:sz w:val="21"/>
          <w:szCs w:val="21"/>
          <w:shd w:val="clear" w:color="auto" w:fill="FFFFFF"/>
        </w:rPr>
        <w:t>Accelerated timeline</w:t>
      </w:r>
      <w:r w:rsidRPr="001824C4">
        <w:rPr>
          <w:rFonts w:ascii="Calibri" w:hAnsi="Calibri" w:cs="Calibri"/>
          <w:color w:val="333333"/>
          <w:sz w:val="21"/>
          <w:szCs w:val="21"/>
          <w:shd w:val="clear" w:color="auto" w:fill="FFFFFF"/>
        </w:rPr>
        <w:t>: Complete your degree in just </w:t>
      </w:r>
      <w:r w:rsidRPr="001824C4">
        <w:rPr>
          <w:rFonts w:ascii="Calibri" w:hAnsi="Calibri" w:cs="Calibri"/>
          <w:b/>
          <w:bCs/>
          <w:color w:val="333333"/>
          <w:sz w:val="21"/>
          <w:szCs w:val="21"/>
          <w:shd w:val="clear" w:color="auto" w:fill="FFFFFF"/>
        </w:rPr>
        <w:t>15 months</w:t>
      </w:r>
      <w:r w:rsidRPr="001824C4">
        <w:rPr>
          <w:rFonts w:ascii="Calibri" w:hAnsi="Calibri" w:cs="Calibri"/>
          <w:color w:val="333333"/>
          <w:sz w:val="21"/>
          <w:szCs w:val="21"/>
          <w:shd w:val="clear" w:color="auto" w:fill="FFFFFF"/>
        </w:rPr>
        <w:t>.</w:t>
      </w:r>
    </w:p>
    <w:p w14:paraId="6FEB1CED" w14:textId="77777777" w:rsidR="001824C4" w:rsidRPr="001824C4" w:rsidRDefault="001824C4" w:rsidP="001824C4">
      <w:pPr>
        <w:numPr>
          <w:ilvl w:val="0"/>
          <w:numId w:val="4"/>
        </w:numPr>
        <w:rPr>
          <w:rFonts w:ascii="Calibri" w:hAnsi="Calibri" w:cs="Calibri"/>
          <w:color w:val="333333"/>
          <w:sz w:val="21"/>
          <w:szCs w:val="21"/>
          <w:shd w:val="clear" w:color="auto" w:fill="FFFFFF"/>
        </w:rPr>
      </w:pPr>
      <w:r w:rsidRPr="001824C4">
        <w:rPr>
          <w:rFonts w:ascii="Calibri" w:hAnsi="Calibri" w:cs="Calibri"/>
          <w:b/>
          <w:bCs/>
          <w:color w:val="333333"/>
          <w:sz w:val="21"/>
          <w:szCs w:val="21"/>
          <w:shd w:val="clear" w:color="auto" w:fill="FFFFFF"/>
        </w:rPr>
        <w:t>Cohort model</w:t>
      </w:r>
      <w:r w:rsidRPr="001824C4">
        <w:rPr>
          <w:rFonts w:ascii="Calibri" w:hAnsi="Calibri" w:cs="Calibri"/>
          <w:color w:val="333333"/>
          <w:sz w:val="21"/>
          <w:szCs w:val="21"/>
          <w:shd w:val="clear" w:color="auto" w:fill="FFFFFF"/>
        </w:rPr>
        <w:t>: Progress through the program with a group of peers for a rich, collaborative learning experience.</w:t>
      </w:r>
    </w:p>
    <w:p w14:paraId="29C1B566" w14:textId="77777777" w:rsidR="001824C4" w:rsidRPr="001824C4" w:rsidRDefault="001824C4" w:rsidP="001824C4">
      <w:pPr>
        <w:numPr>
          <w:ilvl w:val="0"/>
          <w:numId w:val="4"/>
        </w:numPr>
        <w:rPr>
          <w:rFonts w:ascii="Calibri" w:hAnsi="Calibri" w:cs="Calibri"/>
          <w:color w:val="333333"/>
          <w:sz w:val="21"/>
          <w:szCs w:val="21"/>
          <w:shd w:val="clear" w:color="auto" w:fill="FFFFFF"/>
        </w:rPr>
      </w:pPr>
      <w:r w:rsidRPr="001824C4">
        <w:rPr>
          <w:rFonts w:ascii="Calibri" w:hAnsi="Calibri" w:cs="Calibri"/>
          <w:b/>
          <w:bCs/>
          <w:color w:val="333333"/>
          <w:sz w:val="21"/>
          <w:szCs w:val="21"/>
          <w:shd w:val="clear" w:color="auto" w:fill="FFFFFF"/>
        </w:rPr>
        <w:t>Limited enrollment</w:t>
      </w:r>
      <w:r w:rsidRPr="001824C4">
        <w:rPr>
          <w:rFonts w:ascii="Calibri" w:hAnsi="Calibri" w:cs="Calibri"/>
          <w:color w:val="333333"/>
          <w:sz w:val="21"/>
          <w:szCs w:val="21"/>
          <w:shd w:val="clear" w:color="auto" w:fill="FFFFFF"/>
        </w:rPr>
        <w:t xml:space="preserve">: The program is </w:t>
      </w:r>
      <w:proofErr w:type="gramStart"/>
      <w:r w:rsidRPr="001824C4">
        <w:rPr>
          <w:rFonts w:ascii="Calibri" w:hAnsi="Calibri" w:cs="Calibri"/>
          <w:color w:val="333333"/>
          <w:sz w:val="21"/>
          <w:szCs w:val="21"/>
          <w:shd w:val="clear" w:color="auto" w:fill="FFFFFF"/>
        </w:rPr>
        <w:t>capped</w:t>
      </w:r>
      <w:proofErr w:type="gramEnd"/>
      <w:r w:rsidRPr="001824C4">
        <w:rPr>
          <w:rFonts w:ascii="Calibri" w:hAnsi="Calibri" w:cs="Calibri"/>
          <w:color w:val="333333"/>
          <w:sz w:val="21"/>
          <w:szCs w:val="21"/>
          <w:shd w:val="clear" w:color="auto" w:fill="FFFFFF"/>
        </w:rPr>
        <w:t xml:space="preserve"> at </w:t>
      </w:r>
      <w:r w:rsidRPr="001824C4">
        <w:rPr>
          <w:rFonts w:ascii="Calibri" w:hAnsi="Calibri" w:cs="Calibri"/>
          <w:b/>
          <w:bCs/>
          <w:color w:val="333333"/>
          <w:sz w:val="21"/>
          <w:szCs w:val="21"/>
          <w:shd w:val="clear" w:color="auto" w:fill="FFFFFF"/>
        </w:rPr>
        <w:t>25 students</w:t>
      </w:r>
      <w:r w:rsidRPr="001824C4">
        <w:rPr>
          <w:rFonts w:ascii="Calibri" w:hAnsi="Calibri" w:cs="Calibri"/>
          <w:color w:val="333333"/>
          <w:sz w:val="21"/>
          <w:szCs w:val="21"/>
          <w:shd w:val="clear" w:color="auto" w:fill="FFFFFF"/>
        </w:rPr>
        <w:t>, ensuring a personalized and engaging educational environment.</w:t>
      </w:r>
    </w:p>
    <w:p w14:paraId="0758C2EE" w14:textId="77777777" w:rsidR="001824C4" w:rsidRPr="001824C4" w:rsidRDefault="001824C4" w:rsidP="001824C4">
      <w:pPr>
        <w:rPr>
          <w:rFonts w:ascii="Calibri" w:hAnsi="Calibri" w:cs="Calibri"/>
          <w:color w:val="333333"/>
          <w:sz w:val="21"/>
          <w:szCs w:val="21"/>
          <w:shd w:val="clear" w:color="auto" w:fill="FFFFFF"/>
        </w:rPr>
      </w:pPr>
      <w:r w:rsidRPr="001824C4">
        <w:rPr>
          <w:rFonts w:ascii="Calibri" w:hAnsi="Calibri" w:cs="Calibri"/>
          <w:color w:val="333333"/>
          <w:sz w:val="21"/>
          <w:szCs w:val="21"/>
          <w:shd w:val="clear" w:color="auto" w:fill="FFFFFF"/>
        </w:rPr>
        <w:t xml:space="preserve">“This program reflects our commitment to preparing engineering leaders who are ready to tackle today’s challenges and drive innovation in their fields,” said Dr. Michael </w:t>
      </w:r>
      <w:proofErr w:type="spellStart"/>
      <w:r w:rsidRPr="001824C4">
        <w:rPr>
          <w:rFonts w:ascii="Calibri" w:hAnsi="Calibri" w:cs="Calibri"/>
          <w:color w:val="333333"/>
          <w:sz w:val="21"/>
          <w:szCs w:val="21"/>
          <w:shd w:val="clear" w:color="auto" w:fill="FFFFFF"/>
        </w:rPr>
        <w:t>Zampaloni</w:t>
      </w:r>
      <w:proofErr w:type="spellEnd"/>
      <w:r w:rsidRPr="001824C4">
        <w:rPr>
          <w:rFonts w:ascii="Calibri" w:hAnsi="Calibri" w:cs="Calibri"/>
          <w:color w:val="333333"/>
          <w:sz w:val="21"/>
          <w:szCs w:val="21"/>
          <w:shd w:val="clear" w:color="auto" w:fill="FFFFFF"/>
        </w:rPr>
        <w:t>, program coordinator for the Master of Science in Engineering program. “The hybrid format and cohort model make this a unique opportunity for professionals seeking to elevate their careers without pausing their work commitments.”</w:t>
      </w:r>
    </w:p>
    <w:p w14:paraId="733AD2C4" w14:textId="77777777" w:rsidR="001824C4" w:rsidRPr="001824C4" w:rsidRDefault="001824C4" w:rsidP="001824C4">
      <w:pPr>
        <w:rPr>
          <w:rFonts w:ascii="Calibri" w:hAnsi="Calibri" w:cs="Calibri"/>
          <w:color w:val="333333"/>
          <w:sz w:val="21"/>
          <w:szCs w:val="21"/>
          <w:shd w:val="clear" w:color="auto" w:fill="FFFFFF"/>
        </w:rPr>
      </w:pPr>
      <w:r w:rsidRPr="001824C4">
        <w:rPr>
          <w:rFonts w:ascii="Calibri" w:hAnsi="Calibri" w:cs="Calibri"/>
          <w:color w:val="333333"/>
          <w:sz w:val="21"/>
          <w:szCs w:val="21"/>
          <w:shd w:val="clear" w:color="auto" w:fill="FFFFFF"/>
        </w:rPr>
        <w:t>The Executive MS in Engineering program is ideal for engineers aspiring to leadership roles or seeking advanced technical knowledge.</w:t>
      </w:r>
    </w:p>
    <w:p w14:paraId="32B48CC9" w14:textId="77777777" w:rsidR="001824C4" w:rsidRPr="001824C4" w:rsidRDefault="001824C4" w:rsidP="001824C4">
      <w:pPr>
        <w:rPr>
          <w:rFonts w:ascii="Calibri" w:hAnsi="Calibri" w:cs="Calibri"/>
          <w:color w:val="333333"/>
          <w:sz w:val="21"/>
          <w:szCs w:val="21"/>
          <w:shd w:val="clear" w:color="auto" w:fill="FFFFFF"/>
        </w:rPr>
      </w:pPr>
      <w:r w:rsidRPr="001824C4">
        <w:rPr>
          <w:rFonts w:ascii="Calibri" w:hAnsi="Calibri" w:cs="Calibri"/>
          <w:b/>
          <w:bCs/>
          <w:color w:val="333333"/>
          <w:sz w:val="21"/>
          <w:szCs w:val="21"/>
          <w:shd w:val="clear" w:color="auto" w:fill="FFFFFF"/>
        </w:rPr>
        <w:t>Applications are now open</w:t>
      </w:r>
      <w:r w:rsidRPr="001824C4">
        <w:rPr>
          <w:rFonts w:ascii="Calibri" w:hAnsi="Calibri" w:cs="Calibri"/>
          <w:color w:val="333333"/>
          <w:sz w:val="21"/>
          <w:szCs w:val="21"/>
          <w:shd w:val="clear" w:color="auto" w:fill="FFFFFF"/>
        </w:rPr>
        <w:t> and can be submitted online at apply.wisconsin.edu. With limited spots available, early application is highly encouraged.</w:t>
      </w:r>
    </w:p>
    <w:p w14:paraId="5389BDEE" w14:textId="77777777" w:rsidR="001824C4" w:rsidRPr="001824C4" w:rsidRDefault="001824C4" w:rsidP="001824C4">
      <w:pPr>
        <w:rPr>
          <w:rFonts w:ascii="Calibri" w:hAnsi="Calibri" w:cs="Calibri"/>
          <w:color w:val="333333"/>
          <w:sz w:val="21"/>
          <w:szCs w:val="21"/>
          <w:shd w:val="clear" w:color="auto" w:fill="FFFFFF"/>
        </w:rPr>
      </w:pPr>
      <w:r w:rsidRPr="001824C4">
        <w:rPr>
          <w:rFonts w:ascii="Calibri" w:hAnsi="Calibri" w:cs="Calibri"/>
          <w:color w:val="333333"/>
          <w:sz w:val="21"/>
          <w:szCs w:val="21"/>
          <w:shd w:val="clear" w:color="auto" w:fill="FFFFFF"/>
        </w:rPr>
        <w:t>For more information about the program, visit </w:t>
      </w:r>
      <w:hyperlink r:id="rId9" w:history="1">
        <w:r w:rsidRPr="001824C4">
          <w:rPr>
            <w:rStyle w:val="Hyperlink"/>
            <w:rFonts w:ascii="Calibri" w:hAnsi="Calibri" w:cs="Calibri"/>
            <w:sz w:val="21"/>
            <w:szCs w:val="21"/>
            <w:shd w:val="clear" w:color="auto" w:fill="FFFFFF"/>
          </w:rPr>
          <w:t>https://www.uwplatt.edu/program/executive-model-master-science-engineering</w:t>
        </w:r>
      </w:hyperlink>
      <w:r w:rsidRPr="001824C4">
        <w:rPr>
          <w:rFonts w:ascii="Calibri" w:hAnsi="Calibri" w:cs="Calibri"/>
          <w:color w:val="333333"/>
          <w:sz w:val="21"/>
          <w:szCs w:val="21"/>
          <w:shd w:val="clear" w:color="auto" w:fill="FFFFFF"/>
        </w:rPr>
        <w:t> or Melissa Gavin, 608.342.1807 or gavinme@uwplatt.edu.</w:t>
      </w:r>
    </w:p>
    <w:p w14:paraId="461A2B0E" w14:textId="77777777" w:rsidR="001824C4" w:rsidRPr="007359A2" w:rsidRDefault="001824C4" w:rsidP="007359A2">
      <w:pPr>
        <w:rPr>
          <w:rFonts w:ascii="Calibri" w:hAnsi="Calibri" w:cs="Calibri"/>
          <w:color w:val="333333"/>
          <w:sz w:val="21"/>
          <w:szCs w:val="21"/>
          <w:shd w:val="clear" w:color="auto" w:fill="FFFFFF"/>
        </w:rPr>
      </w:pPr>
    </w:p>
    <w:sectPr w:rsidR="001824C4" w:rsidRPr="007359A2" w:rsidSect="00292972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66733" w14:textId="77777777" w:rsidR="00292972" w:rsidRDefault="00292972" w:rsidP="00292972">
      <w:pPr>
        <w:spacing w:after="0" w:line="240" w:lineRule="auto"/>
      </w:pPr>
      <w:r>
        <w:separator/>
      </w:r>
    </w:p>
  </w:endnote>
  <w:endnote w:type="continuationSeparator" w:id="0">
    <w:p w14:paraId="2D40688A" w14:textId="77777777" w:rsidR="00292972" w:rsidRDefault="00292972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42E6B" w14:textId="77777777" w:rsidR="00292972" w:rsidRDefault="00292972" w:rsidP="00292972">
      <w:pPr>
        <w:spacing w:after="0" w:line="240" w:lineRule="auto"/>
      </w:pPr>
      <w:r>
        <w:separator/>
      </w:r>
    </w:p>
  </w:footnote>
  <w:footnote w:type="continuationSeparator" w:id="0">
    <w:p w14:paraId="64C0484C" w14:textId="77777777" w:rsidR="00292972" w:rsidRDefault="00292972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C10B30"/>
    <w:multiLevelType w:val="multilevel"/>
    <w:tmpl w:val="AE6AA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60612B"/>
    <w:multiLevelType w:val="multilevel"/>
    <w:tmpl w:val="039E1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64A3B98"/>
    <w:multiLevelType w:val="multilevel"/>
    <w:tmpl w:val="DFFC6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DC06659"/>
    <w:multiLevelType w:val="multilevel"/>
    <w:tmpl w:val="60B43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573662802">
    <w:abstractNumId w:val="0"/>
  </w:num>
  <w:num w:numId="2" w16cid:durableId="1928273448">
    <w:abstractNumId w:val="1"/>
  </w:num>
  <w:num w:numId="3" w16cid:durableId="176622235">
    <w:abstractNumId w:val="3"/>
  </w:num>
  <w:num w:numId="4" w16cid:durableId="1889546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1026D"/>
    <w:rsid w:val="000677CD"/>
    <w:rsid w:val="000A3E0F"/>
    <w:rsid w:val="000B7670"/>
    <w:rsid w:val="001824C4"/>
    <w:rsid w:val="001933FE"/>
    <w:rsid w:val="001F0D78"/>
    <w:rsid w:val="002327ED"/>
    <w:rsid w:val="00292972"/>
    <w:rsid w:val="002F4DA0"/>
    <w:rsid w:val="00341D79"/>
    <w:rsid w:val="00363D02"/>
    <w:rsid w:val="003B0DCC"/>
    <w:rsid w:val="003C6B9F"/>
    <w:rsid w:val="003D2641"/>
    <w:rsid w:val="003D3D7F"/>
    <w:rsid w:val="00430A2C"/>
    <w:rsid w:val="00501459"/>
    <w:rsid w:val="00522090"/>
    <w:rsid w:val="005A694B"/>
    <w:rsid w:val="00624B85"/>
    <w:rsid w:val="006379B4"/>
    <w:rsid w:val="00643CB2"/>
    <w:rsid w:val="00650D0B"/>
    <w:rsid w:val="00684E8D"/>
    <w:rsid w:val="006A2B34"/>
    <w:rsid w:val="006D470C"/>
    <w:rsid w:val="006D6C25"/>
    <w:rsid w:val="006F29F6"/>
    <w:rsid w:val="006F3111"/>
    <w:rsid w:val="006F7787"/>
    <w:rsid w:val="007359A2"/>
    <w:rsid w:val="007704AF"/>
    <w:rsid w:val="007D5720"/>
    <w:rsid w:val="008119C0"/>
    <w:rsid w:val="0096458F"/>
    <w:rsid w:val="00965A6E"/>
    <w:rsid w:val="009B624B"/>
    <w:rsid w:val="009C001E"/>
    <w:rsid w:val="009C209B"/>
    <w:rsid w:val="009E23A4"/>
    <w:rsid w:val="00A30492"/>
    <w:rsid w:val="00A30B60"/>
    <w:rsid w:val="00A73916"/>
    <w:rsid w:val="00A94872"/>
    <w:rsid w:val="00AC6504"/>
    <w:rsid w:val="00AE099D"/>
    <w:rsid w:val="00B2567B"/>
    <w:rsid w:val="00C15FD4"/>
    <w:rsid w:val="00C539F1"/>
    <w:rsid w:val="00CC2F2E"/>
    <w:rsid w:val="00D276AC"/>
    <w:rsid w:val="00D64450"/>
    <w:rsid w:val="00D8390F"/>
    <w:rsid w:val="00DA560A"/>
    <w:rsid w:val="00DF7FE7"/>
    <w:rsid w:val="00E25AF7"/>
    <w:rsid w:val="00E335F7"/>
    <w:rsid w:val="00E54805"/>
    <w:rsid w:val="00EA7BC4"/>
    <w:rsid w:val="00EB0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25AF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25AF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25AF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25AF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0B7670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5A69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">
    <w:name w:val="p1"/>
    <w:basedOn w:val="Normal"/>
    <w:rsid w:val="00A304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A30492"/>
  </w:style>
  <w:style w:type="character" w:customStyle="1" w:styleId="s1">
    <w:name w:val="s1"/>
    <w:basedOn w:val="DefaultParagraphFont"/>
    <w:rsid w:val="00A30492"/>
  </w:style>
  <w:style w:type="character" w:styleId="Strong">
    <w:name w:val="Strong"/>
    <w:basedOn w:val="DefaultParagraphFont"/>
    <w:uiPriority w:val="22"/>
    <w:qFormat/>
    <w:rsid w:val="001F0D7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5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36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0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24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0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5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21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3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7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4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8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59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0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4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10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5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03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0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09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wplatt.edu/program/executive-model-master-science-engineerin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uwplatt.edu/news/uw-platteville-launches-executive-ms-engineering-progra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uwplatt.edu/program/executive-model-master-science-enginee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372</Words>
  <Characters>2126</Characters>
  <Application>Microsoft Office Word</Application>
  <DocSecurity>0</DocSecurity>
  <Lines>17</Lines>
  <Paragraphs>4</Paragraphs>
  <ScaleCrop>false</ScaleCrop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29</cp:revision>
  <dcterms:created xsi:type="dcterms:W3CDTF">2023-10-06T16:06:00Z</dcterms:created>
  <dcterms:modified xsi:type="dcterms:W3CDTF">2025-02-21T21:57:00Z</dcterms:modified>
</cp:coreProperties>
</file>