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F3D8" w14:textId="77777777" w:rsidR="00CB1017" w:rsidRDefault="00FF02F2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9174F0" wp14:editId="20E5F52D">
            <wp:extent cx="5512435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F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25" cy="75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DE0E2" w14:textId="77777777" w:rsidR="005A1B71" w:rsidRDefault="005A1B71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57517" w14:textId="6DD1A683" w:rsidR="00885234" w:rsidRPr="00B61E74" w:rsidRDefault="00513773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74">
        <w:rPr>
          <w:rFonts w:ascii="Times New Roman" w:hAnsi="Times New Roman" w:cs="Times New Roman"/>
          <w:b/>
          <w:sz w:val="28"/>
          <w:szCs w:val="28"/>
        </w:rPr>
        <w:t>Fact</w:t>
      </w:r>
      <w:r w:rsidR="00CB1017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B61E74">
        <w:rPr>
          <w:rFonts w:ascii="Times New Roman" w:hAnsi="Times New Roman" w:cs="Times New Roman"/>
          <w:b/>
          <w:sz w:val="28"/>
          <w:szCs w:val="28"/>
        </w:rPr>
        <w:t xml:space="preserve">heet: </w:t>
      </w:r>
      <w:r w:rsidR="00885234" w:rsidRPr="00B61E74">
        <w:rPr>
          <w:rFonts w:ascii="Times New Roman" w:hAnsi="Times New Roman" w:cs="Times New Roman"/>
          <w:b/>
          <w:sz w:val="28"/>
          <w:szCs w:val="28"/>
        </w:rPr>
        <w:t xml:space="preserve">Understanding </w:t>
      </w:r>
      <w:r w:rsidR="00ED39DD" w:rsidRPr="00B61E74">
        <w:rPr>
          <w:rFonts w:ascii="Times New Roman" w:hAnsi="Times New Roman" w:cs="Times New Roman"/>
          <w:b/>
          <w:sz w:val="28"/>
          <w:szCs w:val="28"/>
        </w:rPr>
        <w:t>and Responding to Trauma</w:t>
      </w:r>
    </w:p>
    <w:p w14:paraId="4B59BB49" w14:textId="77777777" w:rsidR="00885234" w:rsidRPr="00B61E74" w:rsidRDefault="00885234" w:rsidP="008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5B743" w14:textId="77777777" w:rsidR="00000000" w:rsidRPr="00CB1017" w:rsidRDefault="00142F28" w:rsidP="00885234">
      <w:pPr>
        <w:spacing w:after="0" w:line="240" w:lineRule="auto"/>
        <w:rPr>
          <w:rFonts w:ascii="Times New Roman" w:hAnsi="Times New Roman" w:cs="Times New Roman"/>
          <w:i/>
        </w:rPr>
      </w:pPr>
      <w:r w:rsidRPr="00CB1017">
        <w:rPr>
          <w:rFonts w:ascii="Times New Roman" w:hAnsi="Times New Roman" w:cs="Times New Roman"/>
          <w:i/>
        </w:rPr>
        <w:t>What is t</w:t>
      </w:r>
      <w:r w:rsidR="00885234" w:rsidRPr="00CB1017">
        <w:rPr>
          <w:rFonts w:ascii="Times New Roman" w:hAnsi="Times New Roman" w:cs="Times New Roman"/>
          <w:i/>
        </w:rPr>
        <w:t>rauma?</w:t>
      </w:r>
    </w:p>
    <w:p w14:paraId="5B346D1D" w14:textId="77777777" w:rsidR="0040212A" w:rsidRPr="00CB1017" w:rsidRDefault="0040212A" w:rsidP="0088523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4B32DA8" w14:textId="79D67112" w:rsidR="00885234" w:rsidRPr="00CB1017" w:rsidRDefault="00155D1E" w:rsidP="00885234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B1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</w:t>
      </w:r>
      <w:r w:rsidR="00885234" w:rsidRPr="00CB1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rauma</w:t>
      </w:r>
      <w:r w:rsidR="00885234" w:rsidRPr="00CB1017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1B0B4B" w:rsidRPr="00CB1017">
        <w:rPr>
          <w:rFonts w:ascii="Times New Roman" w:hAnsi="Times New Roman" w:cs="Times New Roman"/>
          <w:color w:val="222222"/>
          <w:shd w:val="clear" w:color="auto" w:fill="FFFFFF"/>
        </w:rPr>
        <w:t>is</w:t>
      </w:r>
      <w:r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85234" w:rsidRPr="00CB1017">
        <w:rPr>
          <w:rFonts w:ascii="Times New Roman" w:hAnsi="Times New Roman" w:cs="Times New Roman"/>
          <w:color w:val="222222"/>
          <w:shd w:val="clear" w:color="auto" w:fill="FFFFFF"/>
        </w:rPr>
        <w:t>an event, series of events, or set of circumstances experienced by an individual as physically or emotionally harmful or life-threatening</w:t>
      </w:r>
      <w:r w:rsidR="00A65B39" w:rsidRPr="00CB1017">
        <w:rPr>
          <w:rFonts w:ascii="Times New Roman" w:hAnsi="Times New Roman" w:cs="Times New Roman"/>
          <w:color w:val="222222"/>
          <w:shd w:val="clear" w:color="auto" w:fill="FFFFFF"/>
        </w:rPr>
        <w:t>. It also</w:t>
      </w:r>
      <w:r w:rsidR="00885234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65B39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has </w:t>
      </w:r>
      <w:r w:rsidR="00885234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lasting adverse effects on the individual's functioning and mental, physical, social, emotional, or spiritual well-being. </w:t>
      </w:r>
    </w:p>
    <w:p w14:paraId="08EB4D38" w14:textId="77777777" w:rsidR="0019502E" w:rsidRPr="00CB1017" w:rsidRDefault="0019502E" w:rsidP="00885234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</w:p>
    <w:p w14:paraId="45FDFFE3" w14:textId="0D1D0863" w:rsidR="00885234" w:rsidRPr="00CB1017" w:rsidRDefault="00885234" w:rsidP="00885234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r w:rsidRPr="00CB1017">
        <w:rPr>
          <w:rFonts w:ascii="Times New Roman" w:hAnsi="Times New Roman" w:cs="Times New Roman"/>
          <w:color w:val="222222"/>
          <w:u w:val="single"/>
          <w:shd w:val="clear" w:color="auto" w:fill="FFFFFF"/>
        </w:rPr>
        <w:t>Examples</w:t>
      </w:r>
      <w:r w:rsidR="00A65B39" w:rsidRPr="00CB101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can include</w:t>
      </w:r>
      <w:r w:rsidRPr="00CB101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: </w:t>
      </w:r>
    </w:p>
    <w:p w14:paraId="3C4E7730" w14:textId="77777777" w:rsidR="00885234" w:rsidRPr="00CB1017" w:rsidRDefault="00885234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B1017">
        <w:rPr>
          <w:rFonts w:ascii="Times New Roman" w:hAnsi="Times New Roman" w:cs="Times New Roman"/>
          <w:color w:val="222222"/>
          <w:shd w:val="clear" w:color="auto" w:fill="FFFFFF"/>
        </w:rPr>
        <w:t>Child abuse and neglect</w:t>
      </w:r>
    </w:p>
    <w:p w14:paraId="293F5078" w14:textId="1477C09E" w:rsidR="00885234" w:rsidRPr="00CB1017" w:rsidRDefault="0040212A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B1017"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="00885234" w:rsidRPr="00CB1017">
        <w:rPr>
          <w:rFonts w:ascii="Times New Roman" w:hAnsi="Times New Roman" w:cs="Times New Roman"/>
          <w:color w:val="222222"/>
          <w:shd w:val="clear" w:color="auto" w:fill="FFFFFF"/>
        </w:rPr>
        <w:t>artner violence</w:t>
      </w:r>
    </w:p>
    <w:p w14:paraId="7CFED1E0" w14:textId="77777777" w:rsidR="0040212A" w:rsidRPr="00CB1017" w:rsidRDefault="0040212A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Rape or sexual assault </w:t>
      </w:r>
    </w:p>
    <w:p w14:paraId="56C666C0" w14:textId="77777777" w:rsidR="0040212A" w:rsidRPr="00CB1017" w:rsidRDefault="0040212A" w:rsidP="004021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  <w:color w:val="222222"/>
          <w:shd w:val="clear" w:color="auto" w:fill="FFFFFF"/>
        </w:rPr>
        <w:t>Violent crime</w:t>
      </w:r>
    </w:p>
    <w:p w14:paraId="1460AEA4" w14:textId="55962D90" w:rsidR="001B0B4B" w:rsidRPr="00CB1017" w:rsidRDefault="00A65B39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B1017"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="001B0B4B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amily </w:t>
      </w:r>
      <w:r w:rsidR="0040212A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problems </w:t>
      </w:r>
      <w:r w:rsidR="001B0B4B" w:rsidRPr="00CB1017">
        <w:rPr>
          <w:rFonts w:ascii="Times New Roman" w:hAnsi="Times New Roman" w:cs="Times New Roman"/>
          <w:color w:val="222222"/>
          <w:shd w:val="clear" w:color="auto" w:fill="FFFFFF"/>
        </w:rPr>
        <w:t xml:space="preserve">such as substance abuse </w:t>
      </w:r>
    </w:p>
    <w:p w14:paraId="5C1889B7" w14:textId="4CDFA75E" w:rsidR="0040212A" w:rsidRPr="00CB1017" w:rsidRDefault="00B61E74" w:rsidP="004021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Extreme p</w:t>
      </w:r>
      <w:r w:rsidR="0040212A" w:rsidRPr="00CB1017">
        <w:rPr>
          <w:rFonts w:ascii="Times New Roman" w:hAnsi="Times New Roman" w:cs="Times New Roman"/>
        </w:rPr>
        <w:t>overty</w:t>
      </w:r>
      <w:r w:rsidRPr="00CB1017">
        <w:rPr>
          <w:rFonts w:ascii="Times New Roman" w:hAnsi="Times New Roman" w:cs="Times New Roman"/>
        </w:rPr>
        <w:t xml:space="preserve"> or homelessness</w:t>
      </w:r>
    </w:p>
    <w:p w14:paraId="194FFA64" w14:textId="77777777" w:rsidR="001B0B4B" w:rsidRPr="00CB1017" w:rsidRDefault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Car accident</w:t>
      </w:r>
    </w:p>
    <w:p w14:paraId="2C458F25" w14:textId="77777777" w:rsidR="001B0B4B" w:rsidRPr="00CB1017" w:rsidRDefault="001B0B4B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Natural disaster</w:t>
      </w:r>
    </w:p>
    <w:p w14:paraId="0391367E" w14:textId="77777777" w:rsidR="001B0B4B" w:rsidRPr="00CB1017" w:rsidRDefault="001B0B4B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War combat</w:t>
      </w:r>
    </w:p>
    <w:p w14:paraId="74E42E27" w14:textId="1A3FACED" w:rsidR="001B0B4B" w:rsidRPr="00CB1017" w:rsidRDefault="001B0B4B" w:rsidP="001B0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Medical procedure</w:t>
      </w:r>
    </w:p>
    <w:p w14:paraId="442CADE1" w14:textId="77777777" w:rsidR="00142F28" w:rsidRPr="00CB1017" w:rsidRDefault="00142F28" w:rsidP="00885234">
      <w:pPr>
        <w:spacing w:after="0" w:line="240" w:lineRule="auto"/>
        <w:rPr>
          <w:rFonts w:ascii="Times New Roman" w:hAnsi="Times New Roman" w:cs="Times New Roman"/>
        </w:rPr>
      </w:pPr>
    </w:p>
    <w:p w14:paraId="7977ABE9" w14:textId="77777777" w:rsidR="001B0B4B" w:rsidRPr="00CB1017" w:rsidRDefault="001B0B4B" w:rsidP="00885234">
      <w:pPr>
        <w:spacing w:after="0" w:line="240" w:lineRule="auto"/>
        <w:rPr>
          <w:rFonts w:ascii="Times New Roman" w:hAnsi="Times New Roman" w:cs="Times New Roman"/>
          <w:i/>
        </w:rPr>
      </w:pPr>
      <w:r w:rsidRPr="00CB1017">
        <w:rPr>
          <w:rFonts w:ascii="Times New Roman" w:hAnsi="Times New Roman" w:cs="Times New Roman"/>
          <w:i/>
        </w:rPr>
        <w:t>What are the consequences of trauma exposure?</w:t>
      </w:r>
    </w:p>
    <w:p w14:paraId="7F0AFDEE" w14:textId="77777777" w:rsidR="0040212A" w:rsidRPr="00CB1017" w:rsidRDefault="0040212A" w:rsidP="0088523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AAE52F5" w14:textId="462561D7" w:rsidR="0067146E" w:rsidRPr="00CB1017" w:rsidRDefault="00710695" w:rsidP="00B61E74">
      <w:p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Trauma </w:t>
      </w:r>
      <w:r w:rsidR="005A1B71">
        <w:rPr>
          <w:rFonts w:ascii="Times New Roman" w:hAnsi="Times New Roman" w:cs="Times New Roman"/>
        </w:rPr>
        <w:t>can lead</w:t>
      </w:r>
      <w:r w:rsidR="00973D4F" w:rsidRPr="00CB1017">
        <w:rPr>
          <w:rFonts w:ascii="Times New Roman" w:hAnsi="Times New Roman" w:cs="Times New Roman"/>
        </w:rPr>
        <w:t xml:space="preserve"> to</w:t>
      </w:r>
      <w:r w:rsidR="003E1CC1" w:rsidRPr="00CB1017">
        <w:rPr>
          <w:rFonts w:ascii="Times New Roman" w:hAnsi="Times New Roman" w:cs="Times New Roman"/>
        </w:rPr>
        <w:t xml:space="preserve"> </w:t>
      </w:r>
      <w:r w:rsidR="00B61E74" w:rsidRPr="00CB1017">
        <w:rPr>
          <w:rFonts w:ascii="Times New Roman" w:hAnsi="Times New Roman" w:cs="Times New Roman"/>
        </w:rPr>
        <w:t xml:space="preserve">the following </w:t>
      </w:r>
      <w:r w:rsidR="00C7794D" w:rsidRPr="00CB1017">
        <w:rPr>
          <w:rFonts w:ascii="Times New Roman" w:hAnsi="Times New Roman" w:cs="Times New Roman"/>
        </w:rPr>
        <w:t xml:space="preserve">negative </w:t>
      </w:r>
      <w:r w:rsidR="003E1CC1" w:rsidRPr="00CB1017">
        <w:rPr>
          <w:rFonts w:ascii="Times New Roman" w:hAnsi="Times New Roman" w:cs="Times New Roman"/>
        </w:rPr>
        <w:t xml:space="preserve">reactions </w:t>
      </w:r>
      <w:r w:rsidR="00B61E74" w:rsidRPr="00CB1017">
        <w:rPr>
          <w:rFonts w:ascii="Times New Roman" w:hAnsi="Times New Roman" w:cs="Times New Roman"/>
        </w:rPr>
        <w:t xml:space="preserve">that can </w:t>
      </w:r>
      <w:r w:rsidR="005A1B71">
        <w:rPr>
          <w:rFonts w:ascii="Times New Roman" w:hAnsi="Times New Roman" w:cs="Times New Roman"/>
        </w:rPr>
        <w:t xml:space="preserve">affect </w:t>
      </w:r>
      <w:r w:rsidR="00B61E74" w:rsidRPr="00CB1017">
        <w:rPr>
          <w:rFonts w:ascii="Times New Roman" w:hAnsi="Times New Roman" w:cs="Times New Roman"/>
        </w:rPr>
        <w:t>daily living</w:t>
      </w:r>
      <w:r w:rsidR="00EF12AB" w:rsidRPr="00CB1017">
        <w:rPr>
          <w:rFonts w:ascii="Times New Roman" w:hAnsi="Times New Roman" w:cs="Times New Roman"/>
        </w:rPr>
        <w:t>:</w:t>
      </w:r>
    </w:p>
    <w:p w14:paraId="6E1D44F3" w14:textId="6141E42E" w:rsidR="0067146E" w:rsidRPr="00CB1017" w:rsidRDefault="0067146E" w:rsidP="006714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Feeling tense, anxious, jumpy, always on alert</w:t>
      </w:r>
    </w:p>
    <w:p w14:paraId="68D7BFCD" w14:textId="331FE9D5" w:rsidR="00BD7C95" w:rsidRPr="00CB1017" w:rsidRDefault="00B61E74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Feeling </w:t>
      </w:r>
      <w:r w:rsidR="00710695" w:rsidRPr="00CB1017">
        <w:rPr>
          <w:rFonts w:ascii="Times New Roman" w:hAnsi="Times New Roman" w:cs="Times New Roman"/>
        </w:rPr>
        <w:t xml:space="preserve">sad, uninterested, lonely, tired, </w:t>
      </w:r>
      <w:r w:rsidR="00BD7C95" w:rsidRPr="00CB1017">
        <w:rPr>
          <w:rFonts w:ascii="Times New Roman" w:hAnsi="Times New Roman" w:cs="Times New Roman"/>
        </w:rPr>
        <w:t xml:space="preserve">and </w:t>
      </w:r>
      <w:r w:rsidR="00710695" w:rsidRPr="00CB1017">
        <w:rPr>
          <w:rFonts w:ascii="Times New Roman" w:hAnsi="Times New Roman" w:cs="Times New Roman"/>
        </w:rPr>
        <w:t>numb</w:t>
      </w:r>
    </w:p>
    <w:p w14:paraId="37E60CD7" w14:textId="77777777" w:rsidR="00710695" w:rsidRPr="00CB1017" w:rsidRDefault="00BD7C95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C</w:t>
      </w:r>
      <w:r w:rsidR="00710695" w:rsidRPr="00CB1017">
        <w:rPr>
          <w:rFonts w:ascii="Times New Roman" w:hAnsi="Times New Roman" w:cs="Times New Roman"/>
        </w:rPr>
        <w:t>rying a lot</w:t>
      </w:r>
    </w:p>
    <w:p w14:paraId="2A5411D1" w14:textId="77777777" w:rsidR="00EF12AB" w:rsidRPr="00CB1017" w:rsidRDefault="00710695" w:rsidP="00A65B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Ha</w:t>
      </w:r>
      <w:r w:rsidR="00821D33" w:rsidRPr="00CB1017">
        <w:rPr>
          <w:rFonts w:ascii="Times New Roman" w:hAnsi="Times New Roman" w:cs="Times New Roman"/>
        </w:rPr>
        <w:t>v</w:t>
      </w:r>
      <w:r w:rsidRPr="00CB1017">
        <w:rPr>
          <w:rFonts w:ascii="Times New Roman" w:hAnsi="Times New Roman" w:cs="Times New Roman"/>
        </w:rPr>
        <w:t>ing negative thoughts about oneself or life in general</w:t>
      </w:r>
    </w:p>
    <w:p w14:paraId="588C1A5A" w14:textId="77E13C86" w:rsidR="00710695" w:rsidRPr="00CB1017" w:rsidRDefault="00422EE4" w:rsidP="00A65B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Blaming </w:t>
      </w:r>
      <w:r w:rsidR="005A1B71">
        <w:rPr>
          <w:rFonts w:ascii="Times New Roman" w:hAnsi="Times New Roman" w:cs="Times New Roman"/>
        </w:rPr>
        <w:t>one</w:t>
      </w:r>
      <w:r w:rsidRPr="00CB1017">
        <w:rPr>
          <w:rFonts w:ascii="Times New Roman" w:hAnsi="Times New Roman" w:cs="Times New Roman"/>
        </w:rPr>
        <w:t>self for trauma</w:t>
      </w:r>
    </w:p>
    <w:p w14:paraId="11DBE5D6" w14:textId="77777777" w:rsidR="00C97535" w:rsidRPr="00CB1017" w:rsidRDefault="00C97535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Having nightmares or flashbacks about the trauma</w:t>
      </w:r>
    </w:p>
    <w:p w14:paraId="3C0CEEE0" w14:textId="1973D422" w:rsidR="003E1CC1" w:rsidRPr="00CB1017" w:rsidRDefault="00973D4F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Thinking constantly </w:t>
      </w:r>
      <w:r w:rsidR="003E1CC1" w:rsidRPr="00CB1017">
        <w:rPr>
          <w:rFonts w:ascii="Times New Roman" w:hAnsi="Times New Roman" w:cs="Times New Roman"/>
        </w:rPr>
        <w:t>about the trauma</w:t>
      </w:r>
    </w:p>
    <w:p w14:paraId="5734E0B0" w14:textId="0B9DCF3B" w:rsidR="00710695" w:rsidRPr="00CB1017" w:rsidRDefault="00710695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Feeling angry </w:t>
      </w:r>
      <w:r w:rsidR="00821D33" w:rsidRPr="00CB1017">
        <w:rPr>
          <w:rFonts w:ascii="Times New Roman" w:hAnsi="Times New Roman" w:cs="Times New Roman"/>
        </w:rPr>
        <w:t>or agitated</w:t>
      </w:r>
    </w:p>
    <w:p w14:paraId="229CAD8F" w14:textId="77777777" w:rsidR="00710695" w:rsidRPr="00CB1017" w:rsidRDefault="00710695" w:rsidP="007106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Avoiding people or places</w:t>
      </w:r>
    </w:p>
    <w:p w14:paraId="55176A17" w14:textId="77777777" w:rsidR="00710695" w:rsidRPr="00CB1017" w:rsidRDefault="00710695" w:rsidP="00885234">
      <w:pPr>
        <w:spacing w:after="0" w:line="240" w:lineRule="auto"/>
        <w:rPr>
          <w:rFonts w:ascii="Times New Roman" w:hAnsi="Times New Roman" w:cs="Times New Roman"/>
        </w:rPr>
      </w:pPr>
    </w:p>
    <w:p w14:paraId="6E58A415" w14:textId="608CB9E5" w:rsidR="0067146E" w:rsidRPr="00CB1017" w:rsidRDefault="0067146E" w:rsidP="0067146E">
      <w:p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If t</w:t>
      </w:r>
      <w:r w:rsidR="003E1CC1" w:rsidRPr="00CB1017">
        <w:rPr>
          <w:rFonts w:ascii="Times New Roman" w:hAnsi="Times New Roman" w:cs="Times New Roman"/>
        </w:rPr>
        <w:t>hese reactions persist</w:t>
      </w:r>
      <w:r w:rsidRPr="00CB1017">
        <w:rPr>
          <w:rFonts w:ascii="Times New Roman" w:hAnsi="Times New Roman" w:cs="Times New Roman"/>
        </w:rPr>
        <w:t xml:space="preserve">, they can cause </w:t>
      </w:r>
      <w:r w:rsidR="009422BF" w:rsidRPr="00CB1017">
        <w:rPr>
          <w:rFonts w:ascii="Times New Roman" w:hAnsi="Times New Roman" w:cs="Times New Roman"/>
        </w:rPr>
        <w:t xml:space="preserve">serious health </w:t>
      </w:r>
      <w:r w:rsidRPr="00CB1017">
        <w:rPr>
          <w:rFonts w:ascii="Times New Roman" w:hAnsi="Times New Roman" w:cs="Times New Roman"/>
        </w:rPr>
        <w:t>problems such as</w:t>
      </w:r>
      <w:r w:rsidR="00422EE4" w:rsidRPr="00CB1017">
        <w:rPr>
          <w:rFonts w:ascii="Times New Roman" w:hAnsi="Times New Roman" w:cs="Times New Roman"/>
        </w:rPr>
        <w:t xml:space="preserve"> the following</w:t>
      </w:r>
      <w:r w:rsidRPr="00CB1017">
        <w:rPr>
          <w:rFonts w:ascii="Times New Roman" w:hAnsi="Times New Roman" w:cs="Times New Roman"/>
        </w:rPr>
        <w:t>:</w:t>
      </w:r>
    </w:p>
    <w:p w14:paraId="216B9F8D" w14:textId="67032888" w:rsidR="00FD5F11" w:rsidRPr="00CB1017" w:rsidRDefault="00FD5F11" w:rsidP="00FD5F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Physical health</w:t>
      </w:r>
    </w:p>
    <w:p w14:paraId="524A777A" w14:textId="22599090" w:rsidR="003E1CC1" w:rsidRPr="00CB1017" w:rsidRDefault="003E1CC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Persistent pain</w:t>
      </w:r>
      <w:r w:rsidR="0067146E" w:rsidRPr="00CB1017">
        <w:rPr>
          <w:rFonts w:ascii="Times New Roman" w:hAnsi="Times New Roman" w:cs="Times New Roman"/>
        </w:rPr>
        <w:t xml:space="preserve"> such as headaches or stomachaches</w:t>
      </w:r>
    </w:p>
    <w:p w14:paraId="610BA87F" w14:textId="104EE5CF" w:rsidR="0067146E" w:rsidRPr="00CB1017" w:rsidRDefault="009422B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Frequent sickness</w:t>
      </w:r>
    </w:p>
    <w:p w14:paraId="0DD6736B" w14:textId="41A880C4" w:rsidR="00FD5F11" w:rsidRPr="00CB1017" w:rsidRDefault="00FD5F11" w:rsidP="00FD5F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Mental health</w:t>
      </w:r>
    </w:p>
    <w:p w14:paraId="77167927" w14:textId="146A75B2" w:rsidR="00FD5F11" w:rsidRPr="00CB1017" w:rsidRDefault="00FD5F11" w:rsidP="00FD5F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Posttraumatic stress </w:t>
      </w:r>
    </w:p>
    <w:p w14:paraId="3432D098" w14:textId="4FC0A0B6" w:rsidR="00FD5F11" w:rsidRPr="00CB1017" w:rsidRDefault="00442E86" w:rsidP="00FD5F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D</w:t>
      </w:r>
      <w:r w:rsidR="00FD5F11" w:rsidRPr="00CB1017">
        <w:rPr>
          <w:rFonts w:ascii="Times New Roman" w:hAnsi="Times New Roman" w:cs="Times New Roman"/>
        </w:rPr>
        <w:t>epression</w:t>
      </w:r>
      <w:r w:rsidR="00821D33" w:rsidRPr="00CB1017">
        <w:rPr>
          <w:rFonts w:ascii="Times New Roman" w:hAnsi="Times New Roman" w:cs="Times New Roman"/>
        </w:rPr>
        <w:t xml:space="preserve"> and anxiety</w:t>
      </w:r>
    </w:p>
    <w:p w14:paraId="156BFF9B" w14:textId="60A3632B" w:rsidR="00FD5F11" w:rsidRPr="00CB1017" w:rsidRDefault="00FD5F11" w:rsidP="00FD5F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Behavioral </w:t>
      </w:r>
      <w:r w:rsidR="00422EE4" w:rsidRPr="00CB1017">
        <w:rPr>
          <w:rFonts w:ascii="Times New Roman" w:hAnsi="Times New Roman" w:cs="Times New Roman"/>
        </w:rPr>
        <w:t>h</w:t>
      </w:r>
      <w:r w:rsidRPr="00CB1017">
        <w:rPr>
          <w:rFonts w:ascii="Times New Roman" w:hAnsi="Times New Roman" w:cs="Times New Roman"/>
        </w:rPr>
        <w:t>ealth</w:t>
      </w:r>
    </w:p>
    <w:p w14:paraId="6B39A58A" w14:textId="75AEC49E" w:rsidR="00FD5F11" w:rsidRPr="00CB1017" w:rsidRDefault="00821D33" w:rsidP="00FD5F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Alcohol and s</w:t>
      </w:r>
      <w:r w:rsidR="00FD5F11" w:rsidRPr="00CB1017">
        <w:rPr>
          <w:rFonts w:ascii="Times New Roman" w:hAnsi="Times New Roman" w:cs="Times New Roman"/>
        </w:rPr>
        <w:t>ubstance abuse</w:t>
      </w:r>
    </w:p>
    <w:p w14:paraId="4B13337A" w14:textId="56D11A77" w:rsidR="00142F28" w:rsidRPr="00CB1017" w:rsidRDefault="005A1B71" w:rsidP="00B61E7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Unhealthy eating habits</w:t>
      </w:r>
    </w:p>
    <w:p w14:paraId="4383D4E6" w14:textId="12AC8DCD" w:rsidR="00142F28" w:rsidRPr="00CB1017" w:rsidRDefault="009422BF" w:rsidP="00FD5F11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lastRenderedPageBreak/>
        <w:t>Trauma</w:t>
      </w:r>
      <w:r w:rsidR="00142F28" w:rsidRPr="00CB1017">
        <w:rPr>
          <w:rFonts w:ascii="Times New Roman" w:hAnsi="Times New Roman" w:cs="Times New Roman"/>
        </w:rPr>
        <w:t xml:space="preserve"> not only lead</w:t>
      </w:r>
      <w:r w:rsidR="00513773" w:rsidRPr="00CB1017">
        <w:rPr>
          <w:rFonts w:ascii="Times New Roman" w:hAnsi="Times New Roman" w:cs="Times New Roman"/>
        </w:rPr>
        <w:t>s</w:t>
      </w:r>
      <w:r w:rsidR="00142F28" w:rsidRPr="00CB1017">
        <w:rPr>
          <w:rFonts w:ascii="Times New Roman" w:hAnsi="Times New Roman" w:cs="Times New Roman"/>
        </w:rPr>
        <w:t xml:space="preserve"> to health-related problems, but </w:t>
      </w:r>
      <w:r w:rsidRPr="00CB1017">
        <w:rPr>
          <w:rFonts w:ascii="Times New Roman" w:hAnsi="Times New Roman" w:cs="Times New Roman"/>
        </w:rPr>
        <w:t xml:space="preserve">it can also cause problems in daily life </w:t>
      </w:r>
      <w:r w:rsidR="00142F28" w:rsidRPr="00CB1017">
        <w:rPr>
          <w:rFonts w:ascii="Times New Roman" w:hAnsi="Times New Roman" w:cs="Times New Roman"/>
        </w:rPr>
        <w:t xml:space="preserve">such as: </w:t>
      </w:r>
    </w:p>
    <w:p w14:paraId="3451DC43" w14:textId="5EA12B4B" w:rsidR="009422BF" w:rsidRPr="00CB1017" w:rsidRDefault="009422BF" w:rsidP="00973D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Conflict with family</w:t>
      </w:r>
      <w:r w:rsidR="00E50B0D" w:rsidRPr="00CB1017">
        <w:rPr>
          <w:rFonts w:ascii="Times New Roman" w:hAnsi="Times New Roman" w:cs="Times New Roman"/>
        </w:rPr>
        <w:t xml:space="preserve"> and friends</w:t>
      </w:r>
    </w:p>
    <w:p w14:paraId="02BB2B2E" w14:textId="7E20A47C" w:rsidR="00973D4F" w:rsidRPr="00CB1017" w:rsidRDefault="00422EE4" w:rsidP="00973D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Problems with parenting</w:t>
      </w:r>
    </w:p>
    <w:p w14:paraId="02973E08" w14:textId="46D52271" w:rsidR="00142F28" w:rsidRPr="00CB1017" w:rsidRDefault="00422EE4" w:rsidP="001014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Anger and violence</w:t>
      </w:r>
    </w:p>
    <w:p w14:paraId="73E2D0FD" w14:textId="2F300D06" w:rsidR="00C51F16" w:rsidRPr="00CB1017" w:rsidRDefault="00513773" w:rsidP="00142F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Work</w:t>
      </w:r>
      <w:r w:rsidR="00C51F16" w:rsidRPr="00CB1017">
        <w:rPr>
          <w:rFonts w:ascii="Times New Roman" w:hAnsi="Times New Roman" w:cs="Times New Roman"/>
        </w:rPr>
        <w:t xml:space="preserve"> problems</w:t>
      </w:r>
    </w:p>
    <w:p w14:paraId="5F78626F" w14:textId="79972AD4" w:rsidR="00513773" w:rsidRPr="00CB1017" w:rsidRDefault="00422EE4" w:rsidP="00142F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Money problems</w:t>
      </w:r>
    </w:p>
    <w:p w14:paraId="341F608E" w14:textId="32247C21" w:rsidR="00E50B0D" w:rsidRPr="00CB1017" w:rsidRDefault="002272D9" w:rsidP="00E50B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Additional</w:t>
      </w:r>
      <w:r w:rsidR="00E50B0D" w:rsidRPr="00CB1017">
        <w:rPr>
          <w:rFonts w:ascii="Times New Roman" w:hAnsi="Times New Roman" w:cs="Times New Roman"/>
        </w:rPr>
        <w:t xml:space="preserve"> </w:t>
      </w:r>
      <w:r w:rsidR="002D0E16" w:rsidRPr="00CB1017">
        <w:rPr>
          <w:rFonts w:ascii="Times New Roman" w:hAnsi="Times New Roman" w:cs="Times New Roman"/>
        </w:rPr>
        <w:t>trauma exposure</w:t>
      </w:r>
    </w:p>
    <w:p w14:paraId="28652527" w14:textId="77777777" w:rsidR="00C366C7" w:rsidRPr="00CB1017" w:rsidRDefault="00C366C7" w:rsidP="00C366C7">
      <w:pPr>
        <w:spacing w:after="0" w:line="240" w:lineRule="auto"/>
        <w:rPr>
          <w:rFonts w:ascii="Times New Roman" w:hAnsi="Times New Roman" w:cs="Times New Roman"/>
        </w:rPr>
      </w:pPr>
    </w:p>
    <w:p w14:paraId="30E8AFFC" w14:textId="77777777" w:rsidR="00C366C7" w:rsidRPr="00CB1017" w:rsidRDefault="00C366C7" w:rsidP="00C366C7">
      <w:pPr>
        <w:spacing w:after="0" w:line="240" w:lineRule="auto"/>
        <w:rPr>
          <w:rFonts w:ascii="Times New Roman" w:hAnsi="Times New Roman" w:cs="Times New Roman"/>
          <w:i/>
        </w:rPr>
      </w:pPr>
      <w:r w:rsidRPr="00CB1017">
        <w:rPr>
          <w:rFonts w:ascii="Times New Roman" w:hAnsi="Times New Roman" w:cs="Times New Roman"/>
          <w:i/>
        </w:rPr>
        <w:t>What helps?</w:t>
      </w:r>
    </w:p>
    <w:p w14:paraId="69B422F9" w14:textId="77777777" w:rsidR="0040212A" w:rsidRPr="00CB1017" w:rsidRDefault="0040212A" w:rsidP="00C366C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9A8972D" w14:textId="1D0F95BF" w:rsidR="0040212A" w:rsidRPr="00CB1017" w:rsidRDefault="0015719E" w:rsidP="00C366C7">
      <w:p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There are proven strategies that help individuals </w:t>
      </w:r>
      <w:r w:rsidR="006228F0" w:rsidRPr="00CB1017">
        <w:rPr>
          <w:rFonts w:ascii="Times New Roman" w:hAnsi="Times New Roman" w:cs="Times New Roman"/>
        </w:rPr>
        <w:t xml:space="preserve">and families </w:t>
      </w:r>
      <w:r w:rsidRPr="00CB1017">
        <w:rPr>
          <w:rFonts w:ascii="Times New Roman" w:hAnsi="Times New Roman" w:cs="Times New Roman"/>
        </w:rPr>
        <w:t xml:space="preserve">adapt </w:t>
      </w:r>
      <w:r w:rsidR="006228F0" w:rsidRPr="00CB1017">
        <w:rPr>
          <w:rFonts w:ascii="Times New Roman" w:hAnsi="Times New Roman" w:cs="Times New Roman"/>
        </w:rPr>
        <w:t xml:space="preserve">to </w:t>
      </w:r>
      <w:r w:rsidRPr="00CB1017">
        <w:rPr>
          <w:rFonts w:ascii="Times New Roman" w:hAnsi="Times New Roman" w:cs="Times New Roman"/>
        </w:rPr>
        <w:t xml:space="preserve">and recover </w:t>
      </w:r>
      <w:r w:rsidR="006228F0" w:rsidRPr="00CB1017">
        <w:rPr>
          <w:rFonts w:ascii="Times New Roman" w:hAnsi="Times New Roman" w:cs="Times New Roman"/>
        </w:rPr>
        <w:t>from trauma</w:t>
      </w:r>
      <w:r w:rsidRPr="00CB1017">
        <w:rPr>
          <w:rFonts w:ascii="Times New Roman" w:hAnsi="Times New Roman" w:cs="Times New Roman"/>
        </w:rPr>
        <w:t>.</w:t>
      </w:r>
    </w:p>
    <w:p w14:paraId="1BF37802" w14:textId="77777777" w:rsidR="0015719E" w:rsidRPr="00CB1017" w:rsidRDefault="0015719E" w:rsidP="00C366C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3BC713D" w14:textId="408C4A17" w:rsidR="00C366C7" w:rsidRPr="00CB1017" w:rsidRDefault="00312ED1" w:rsidP="00B61E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B1017">
        <w:rPr>
          <w:rFonts w:ascii="Times New Roman" w:hAnsi="Times New Roman" w:cs="Times New Roman"/>
          <w:b/>
        </w:rPr>
        <w:t>Social Support</w:t>
      </w:r>
    </w:p>
    <w:p w14:paraId="4F510D79" w14:textId="7AB0BF83" w:rsidR="00312ED1" w:rsidRPr="00CB1017" w:rsidRDefault="00422EE4" w:rsidP="00B61E7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Strong</w:t>
      </w:r>
      <w:r w:rsidR="00312ED1" w:rsidRPr="00CB1017">
        <w:rPr>
          <w:rFonts w:ascii="Times New Roman" w:hAnsi="Times New Roman" w:cs="Times New Roman"/>
        </w:rPr>
        <w:t xml:space="preserve"> social support</w:t>
      </w:r>
      <w:r w:rsidRPr="00CB1017">
        <w:rPr>
          <w:rFonts w:ascii="Times New Roman" w:hAnsi="Times New Roman" w:cs="Times New Roman"/>
        </w:rPr>
        <w:t>, or connecting with people who care,</w:t>
      </w:r>
      <w:r w:rsidR="00312ED1" w:rsidRPr="00CB1017">
        <w:rPr>
          <w:rFonts w:ascii="Times New Roman" w:hAnsi="Times New Roman" w:cs="Times New Roman"/>
        </w:rPr>
        <w:t xml:space="preserve"> is the number one predictor of resilience to trauma. </w:t>
      </w:r>
      <w:r w:rsidR="00F71962" w:rsidRPr="00CB1017">
        <w:rPr>
          <w:rFonts w:ascii="Times New Roman" w:hAnsi="Times New Roman" w:cs="Times New Roman"/>
        </w:rPr>
        <w:t xml:space="preserve">Reaching out for support </w:t>
      </w:r>
      <w:r w:rsidR="00A53075" w:rsidRPr="00CB1017">
        <w:rPr>
          <w:rFonts w:ascii="Times New Roman" w:hAnsi="Times New Roman" w:cs="Times New Roman"/>
        </w:rPr>
        <w:t xml:space="preserve">and providing support to others </w:t>
      </w:r>
      <w:r w:rsidR="00F71962" w:rsidRPr="00CB1017">
        <w:rPr>
          <w:rFonts w:ascii="Times New Roman" w:hAnsi="Times New Roman" w:cs="Times New Roman"/>
        </w:rPr>
        <w:t xml:space="preserve">can </w:t>
      </w:r>
      <w:r w:rsidR="00663C8C" w:rsidRPr="00CB1017">
        <w:rPr>
          <w:rFonts w:ascii="Times New Roman" w:hAnsi="Times New Roman" w:cs="Times New Roman"/>
        </w:rPr>
        <w:t xml:space="preserve">help </w:t>
      </w:r>
      <w:r w:rsidR="00F71962" w:rsidRPr="00CB1017">
        <w:rPr>
          <w:rFonts w:ascii="Times New Roman" w:hAnsi="Times New Roman" w:cs="Times New Roman"/>
        </w:rPr>
        <w:t>trauma recovery</w:t>
      </w:r>
      <w:r w:rsidR="00442E86" w:rsidRPr="00CB1017">
        <w:rPr>
          <w:rFonts w:ascii="Times New Roman" w:hAnsi="Times New Roman" w:cs="Times New Roman"/>
        </w:rPr>
        <w:t>.</w:t>
      </w:r>
      <w:r w:rsidR="00F71962" w:rsidRPr="00CB1017">
        <w:rPr>
          <w:rFonts w:ascii="Times New Roman" w:hAnsi="Times New Roman" w:cs="Times New Roman"/>
        </w:rPr>
        <w:t xml:space="preserve"> Volunteering or joining a trauma recovery group can be helpful. </w:t>
      </w:r>
      <w:r w:rsidR="00442E86" w:rsidRPr="00CB1017">
        <w:rPr>
          <w:rFonts w:ascii="Times New Roman" w:hAnsi="Times New Roman" w:cs="Times New Roman"/>
        </w:rPr>
        <w:t xml:space="preserve"> </w:t>
      </w:r>
    </w:p>
    <w:p w14:paraId="737EAC67" w14:textId="77777777" w:rsidR="00442E86" w:rsidRPr="00CB1017" w:rsidRDefault="00442E86" w:rsidP="00C366C7">
      <w:pPr>
        <w:spacing w:after="0" w:line="240" w:lineRule="auto"/>
        <w:rPr>
          <w:rFonts w:ascii="Times New Roman" w:hAnsi="Times New Roman" w:cs="Times New Roman"/>
        </w:rPr>
      </w:pPr>
    </w:p>
    <w:p w14:paraId="5DA8D644" w14:textId="2393C714" w:rsidR="00F71962" w:rsidRPr="00CB1017" w:rsidRDefault="00F71962" w:rsidP="00B61E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B1017">
        <w:rPr>
          <w:rFonts w:ascii="Times New Roman" w:hAnsi="Times New Roman" w:cs="Times New Roman"/>
          <w:b/>
        </w:rPr>
        <w:t>Self-Care</w:t>
      </w:r>
    </w:p>
    <w:p w14:paraId="3130C971" w14:textId="60B956D6" w:rsidR="00F71962" w:rsidRPr="00CB1017" w:rsidRDefault="00422EE4" w:rsidP="00B61E7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 xml:space="preserve">Taking care of yourself after experiencing trauma </w:t>
      </w:r>
      <w:r w:rsidR="00226DB4" w:rsidRPr="00CB1017">
        <w:rPr>
          <w:rFonts w:ascii="Times New Roman" w:hAnsi="Times New Roman" w:cs="Times New Roman"/>
        </w:rPr>
        <w:t xml:space="preserve">can </w:t>
      </w:r>
      <w:r w:rsidRPr="00CB1017">
        <w:rPr>
          <w:rFonts w:ascii="Times New Roman" w:hAnsi="Times New Roman" w:cs="Times New Roman"/>
        </w:rPr>
        <w:t>make recovery possible and prevent future traumas.</w:t>
      </w:r>
      <w:r w:rsidR="00F71962" w:rsidRPr="00CB1017">
        <w:rPr>
          <w:rFonts w:ascii="Times New Roman" w:hAnsi="Times New Roman" w:cs="Times New Roman"/>
        </w:rPr>
        <w:t xml:space="preserve"> Self-care </w:t>
      </w:r>
      <w:r w:rsidR="00A53075" w:rsidRPr="00CB1017">
        <w:rPr>
          <w:rFonts w:ascii="Times New Roman" w:hAnsi="Times New Roman" w:cs="Times New Roman"/>
        </w:rPr>
        <w:t xml:space="preserve">includes </w:t>
      </w:r>
      <w:r w:rsidR="00F71962" w:rsidRPr="00CB1017">
        <w:rPr>
          <w:rFonts w:ascii="Times New Roman" w:hAnsi="Times New Roman" w:cs="Times New Roman"/>
        </w:rPr>
        <w:t>healthy li</w:t>
      </w:r>
      <w:r w:rsidR="005B2F4F" w:rsidRPr="00CB1017">
        <w:rPr>
          <w:rFonts w:ascii="Times New Roman" w:hAnsi="Times New Roman" w:cs="Times New Roman"/>
        </w:rPr>
        <w:t xml:space="preserve">festyle </w:t>
      </w:r>
      <w:r w:rsidR="00A53075" w:rsidRPr="00CB1017">
        <w:rPr>
          <w:rFonts w:ascii="Times New Roman" w:hAnsi="Times New Roman" w:cs="Times New Roman"/>
        </w:rPr>
        <w:t>choices such as</w:t>
      </w:r>
      <w:r w:rsidR="005B2F4F" w:rsidRPr="00CB1017">
        <w:rPr>
          <w:rFonts w:ascii="Times New Roman" w:hAnsi="Times New Roman" w:cs="Times New Roman"/>
        </w:rPr>
        <w:t xml:space="preserve"> eating a balanced diet </w:t>
      </w:r>
      <w:r w:rsidR="00A53075" w:rsidRPr="00CB1017">
        <w:rPr>
          <w:rFonts w:ascii="Times New Roman" w:hAnsi="Times New Roman" w:cs="Times New Roman"/>
        </w:rPr>
        <w:t>and exercising regularly</w:t>
      </w:r>
      <w:r w:rsidR="00C7794D" w:rsidRPr="00CB1017">
        <w:rPr>
          <w:rFonts w:ascii="Times New Roman" w:hAnsi="Times New Roman" w:cs="Times New Roman"/>
        </w:rPr>
        <w:t>.</w:t>
      </w:r>
      <w:r w:rsidR="005B2F4F" w:rsidRPr="00CB1017">
        <w:rPr>
          <w:rFonts w:ascii="Times New Roman" w:hAnsi="Times New Roman" w:cs="Times New Roman"/>
        </w:rPr>
        <w:t xml:space="preserve"> </w:t>
      </w:r>
      <w:r w:rsidR="00A53075" w:rsidRPr="00CB1017">
        <w:rPr>
          <w:rFonts w:ascii="Times New Roman" w:hAnsi="Times New Roman" w:cs="Times New Roman"/>
        </w:rPr>
        <w:t>C</w:t>
      </w:r>
      <w:r w:rsidR="00F71962" w:rsidRPr="00CB1017">
        <w:rPr>
          <w:rFonts w:ascii="Times New Roman" w:hAnsi="Times New Roman" w:cs="Times New Roman"/>
        </w:rPr>
        <w:t>alming the mind through relaxation</w:t>
      </w:r>
      <w:r w:rsidR="00F975D2">
        <w:rPr>
          <w:rFonts w:ascii="Times New Roman" w:hAnsi="Times New Roman" w:cs="Times New Roman"/>
        </w:rPr>
        <w:t xml:space="preserve">, </w:t>
      </w:r>
      <w:r w:rsidR="00F71962" w:rsidRPr="00CB1017">
        <w:rPr>
          <w:rFonts w:ascii="Times New Roman" w:hAnsi="Times New Roman" w:cs="Times New Roman"/>
        </w:rPr>
        <w:t>mindfulness</w:t>
      </w:r>
      <w:r w:rsidR="00F975D2">
        <w:rPr>
          <w:rFonts w:ascii="Times New Roman" w:hAnsi="Times New Roman" w:cs="Times New Roman"/>
        </w:rPr>
        <w:t xml:space="preserve"> or prayer </w:t>
      </w:r>
      <w:r w:rsidR="00A53075" w:rsidRPr="00CB1017">
        <w:rPr>
          <w:rFonts w:ascii="Times New Roman" w:hAnsi="Times New Roman" w:cs="Times New Roman"/>
        </w:rPr>
        <w:t xml:space="preserve">is </w:t>
      </w:r>
      <w:r w:rsidR="00C7794D" w:rsidRPr="00CB1017">
        <w:rPr>
          <w:rFonts w:ascii="Times New Roman" w:hAnsi="Times New Roman" w:cs="Times New Roman"/>
        </w:rPr>
        <w:t xml:space="preserve">also </w:t>
      </w:r>
      <w:r w:rsidR="00A53075" w:rsidRPr="00CB1017">
        <w:rPr>
          <w:rFonts w:ascii="Times New Roman" w:hAnsi="Times New Roman" w:cs="Times New Roman"/>
        </w:rPr>
        <w:t>beneficial</w:t>
      </w:r>
      <w:r w:rsidR="00A65B39" w:rsidRPr="00CB1017">
        <w:rPr>
          <w:rFonts w:ascii="Times New Roman" w:hAnsi="Times New Roman" w:cs="Times New Roman"/>
        </w:rPr>
        <w:t>, as is e</w:t>
      </w:r>
      <w:r w:rsidR="00A53075" w:rsidRPr="00CB1017">
        <w:rPr>
          <w:rFonts w:ascii="Times New Roman" w:hAnsi="Times New Roman" w:cs="Times New Roman"/>
        </w:rPr>
        <w:t>stablishing a healthy sleep routine</w:t>
      </w:r>
      <w:r w:rsidR="005B2F4F" w:rsidRPr="00CB1017">
        <w:rPr>
          <w:rFonts w:ascii="Times New Roman" w:hAnsi="Times New Roman" w:cs="Times New Roman"/>
        </w:rPr>
        <w:t>.</w:t>
      </w:r>
    </w:p>
    <w:p w14:paraId="37ACCC9E" w14:textId="77777777" w:rsidR="00F71962" w:rsidRPr="00CB1017" w:rsidRDefault="00F71962" w:rsidP="00C366C7">
      <w:pPr>
        <w:spacing w:after="0" w:line="240" w:lineRule="auto"/>
        <w:rPr>
          <w:rFonts w:ascii="Times New Roman" w:hAnsi="Times New Roman" w:cs="Times New Roman"/>
        </w:rPr>
      </w:pPr>
    </w:p>
    <w:p w14:paraId="7B3297B2" w14:textId="0537C012" w:rsidR="00442E86" w:rsidRPr="00CB1017" w:rsidRDefault="00442E86" w:rsidP="00B61E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B1017">
        <w:rPr>
          <w:rFonts w:ascii="Times New Roman" w:hAnsi="Times New Roman" w:cs="Times New Roman"/>
          <w:b/>
        </w:rPr>
        <w:t>Professional Counseling</w:t>
      </w:r>
    </w:p>
    <w:p w14:paraId="5EF280BF" w14:textId="7A272364" w:rsidR="0019502E" w:rsidRPr="00CB1017" w:rsidRDefault="0015719E" w:rsidP="00B61E7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Counselors</w:t>
      </w:r>
      <w:r w:rsidR="00F71962" w:rsidRPr="00CB1017">
        <w:rPr>
          <w:rFonts w:ascii="Times New Roman" w:hAnsi="Times New Roman" w:cs="Times New Roman"/>
        </w:rPr>
        <w:t xml:space="preserve"> </w:t>
      </w:r>
      <w:r w:rsidRPr="00CB1017">
        <w:rPr>
          <w:rFonts w:ascii="Times New Roman" w:hAnsi="Times New Roman" w:cs="Times New Roman"/>
        </w:rPr>
        <w:t xml:space="preserve">have </w:t>
      </w:r>
      <w:r w:rsidR="00F71962" w:rsidRPr="00CB1017">
        <w:rPr>
          <w:rFonts w:ascii="Times New Roman" w:hAnsi="Times New Roman" w:cs="Times New Roman"/>
        </w:rPr>
        <w:t xml:space="preserve">become </w:t>
      </w:r>
      <w:r w:rsidR="004056B5" w:rsidRPr="00CB1017">
        <w:rPr>
          <w:rFonts w:ascii="Times New Roman" w:hAnsi="Times New Roman" w:cs="Times New Roman"/>
        </w:rPr>
        <w:t xml:space="preserve">very </w:t>
      </w:r>
      <w:r w:rsidR="0093662C" w:rsidRPr="00CB1017">
        <w:rPr>
          <w:rFonts w:ascii="Times New Roman" w:hAnsi="Times New Roman" w:cs="Times New Roman"/>
        </w:rPr>
        <w:t xml:space="preserve">good </w:t>
      </w:r>
      <w:r w:rsidR="00F71962" w:rsidRPr="00CB1017">
        <w:rPr>
          <w:rFonts w:ascii="Times New Roman" w:hAnsi="Times New Roman" w:cs="Times New Roman"/>
        </w:rPr>
        <w:t xml:space="preserve">at </w:t>
      </w:r>
      <w:r w:rsidRPr="00CB1017">
        <w:rPr>
          <w:rFonts w:ascii="Times New Roman" w:hAnsi="Times New Roman" w:cs="Times New Roman"/>
        </w:rPr>
        <w:t xml:space="preserve">addressing </w:t>
      </w:r>
      <w:r w:rsidR="00442E86" w:rsidRPr="00CB1017">
        <w:rPr>
          <w:rFonts w:ascii="Times New Roman" w:hAnsi="Times New Roman" w:cs="Times New Roman"/>
        </w:rPr>
        <w:t>trauma over the past 10 to 20</w:t>
      </w:r>
      <w:r w:rsidR="004056B5" w:rsidRPr="00CB1017">
        <w:rPr>
          <w:rFonts w:ascii="Times New Roman" w:hAnsi="Times New Roman" w:cs="Times New Roman"/>
        </w:rPr>
        <w:t xml:space="preserve"> years</w:t>
      </w:r>
      <w:r w:rsidR="00132679" w:rsidRPr="00CB1017">
        <w:rPr>
          <w:rFonts w:ascii="Times New Roman" w:hAnsi="Times New Roman" w:cs="Times New Roman"/>
        </w:rPr>
        <w:t>, and there are many effective treatments</w:t>
      </w:r>
      <w:r w:rsidR="00B61E74" w:rsidRPr="00CB1017">
        <w:rPr>
          <w:rFonts w:ascii="Times New Roman" w:hAnsi="Times New Roman" w:cs="Times New Roman"/>
        </w:rPr>
        <w:t xml:space="preserve"> available</w:t>
      </w:r>
      <w:r w:rsidR="0019502E" w:rsidRPr="00CB1017">
        <w:rPr>
          <w:rFonts w:ascii="Times New Roman" w:hAnsi="Times New Roman" w:cs="Times New Roman"/>
        </w:rPr>
        <w:t xml:space="preserve">. </w:t>
      </w:r>
      <w:r w:rsidR="00132679" w:rsidRPr="00CB1017">
        <w:rPr>
          <w:rFonts w:ascii="Times New Roman" w:hAnsi="Times New Roman" w:cs="Times New Roman"/>
        </w:rPr>
        <w:t>G</w:t>
      </w:r>
      <w:r w:rsidR="00C7794D" w:rsidRPr="00CB1017">
        <w:rPr>
          <w:rFonts w:ascii="Times New Roman" w:hAnsi="Times New Roman" w:cs="Times New Roman"/>
        </w:rPr>
        <w:t>ood</w:t>
      </w:r>
      <w:r w:rsidR="004056B5" w:rsidRPr="00CB1017">
        <w:rPr>
          <w:rFonts w:ascii="Times New Roman" w:hAnsi="Times New Roman" w:cs="Times New Roman"/>
        </w:rPr>
        <w:t xml:space="preserve"> therapist</w:t>
      </w:r>
      <w:r w:rsidR="00132679" w:rsidRPr="00CB1017">
        <w:rPr>
          <w:rFonts w:ascii="Times New Roman" w:hAnsi="Times New Roman" w:cs="Times New Roman"/>
        </w:rPr>
        <w:t>s not only use effective treatment approaches, but they also a</w:t>
      </w:r>
      <w:r w:rsidR="004056B5" w:rsidRPr="00CB1017">
        <w:rPr>
          <w:rFonts w:ascii="Times New Roman" w:hAnsi="Times New Roman" w:cs="Times New Roman"/>
        </w:rPr>
        <w:t>ssur</w:t>
      </w:r>
      <w:r w:rsidR="00132679" w:rsidRPr="00CB1017">
        <w:rPr>
          <w:rFonts w:ascii="Times New Roman" w:hAnsi="Times New Roman" w:cs="Times New Roman"/>
        </w:rPr>
        <w:t>e</w:t>
      </w:r>
      <w:r w:rsidR="004056B5" w:rsidRPr="00CB1017">
        <w:rPr>
          <w:rFonts w:ascii="Times New Roman" w:hAnsi="Times New Roman" w:cs="Times New Roman"/>
        </w:rPr>
        <w:t xml:space="preserve"> that </w:t>
      </w:r>
      <w:r w:rsidR="00132679" w:rsidRPr="00CB1017">
        <w:rPr>
          <w:rFonts w:ascii="Times New Roman" w:hAnsi="Times New Roman" w:cs="Times New Roman"/>
        </w:rPr>
        <w:t xml:space="preserve">clients </w:t>
      </w:r>
      <w:r w:rsidR="004056B5" w:rsidRPr="00CB1017">
        <w:rPr>
          <w:rFonts w:ascii="Times New Roman" w:hAnsi="Times New Roman" w:cs="Times New Roman"/>
        </w:rPr>
        <w:t>feel</w:t>
      </w:r>
      <w:r w:rsidR="00132679" w:rsidRPr="00CB1017">
        <w:rPr>
          <w:rFonts w:ascii="Times New Roman" w:hAnsi="Times New Roman" w:cs="Times New Roman"/>
        </w:rPr>
        <w:t xml:space="preserve"> </w:t>
      </w:r>
      <w:r w:rsidR="00C7794D" w:rsidRPr="00CB1017">
        <w:rPr>
          <w:rFonts w:ascii="Times New Roman" w:hAnsi="Times New Roman" w:cs="Times New Roman"/>
        </w:rPr>
        <w:t xml:space="preserve">comfortable </w:t>
      </w:r>
      <w:r w:rsidR="004056B5" w:rsidRPr="00CB1017">
        <w:rPr>
          <w:rFonts w:ascii="Times New Roman" w:hAnsi="Times New Roman" w:cs="Times New Roman"/>
        </w:rPr>
        <w:t>and safe</w:t>
      </w:r>
      <w:r w:rsidR="00C7794D" w:rsidRPr="00CB1017">
        <w:rPr>
          <w:rFonts w:ascii="Times New Roman" w:hAnsi="Times New Roman" w:cs="Times New Roman"/>
        </w:rPr>
        <w:t xml:space="preserve">. </w:t>
      </w:r>
      <w:r w:rsidR="005B2F4F" w:rsidRPr="00CB1017">
        <w:rPr>
          <w:rFonts w:ascii="Times New Roman" w:hAnsi="Times New Roman" w:cs="Times New Roman"/>
        </w:rPr>
        <w:t xml:space="preserve">For many, </w:t>
      </w:r>
      <w:r w:rsidR="006228F0" w:rsidRPr="00CB1017">
        <w:rPr>
          <w:rFonts w:ascii="Times New Roman" w:hAnsi="Times New Roman" w:cs="Times New Roman"/>
        </w:rPr>
        <w:t xml:space="preserve">trauma-focused </w:t>
      </w:r>
      <w:r w:rsidR="00132679" w:rsidRPr="00CB1017">
        <w:rPr>
          <w:rFonts w:ascii="Times New Roman" w:hAnsi="Times New Roman" w:cs="Times New Roman"/>
        </w:rPr>
        <w:t>counseling</w:t>
      </w:r>
      <w:r w:rsidR="005B2F4F" w:rsidRPr="00CB1017">
        <w:rPr>
          <w:rFonts w:ascii="Times New Roman" w:hAnsi="Times New Roman" w:cs="Times New Roman"/>
        </w:rPr>
        <w:t xml:space="preserve"> </w:t>
      </w:r>
      <w:r w:rsidR="00132679" w:rsidRPr="00CB1017">
        <w:rPr>
          <w:rFonts w:ascii="Times New Roman" w:hAnsi="Times New Roman" w:cs="Times New Roman"/>
        </w:rPr>
        <w:t xml:space="preserve">can reduce negative reactions and health-related problems </w:t>
      </w:r>
      <w:r w:rsidR="006228F0" w:rsidRPr="00CB1017">
        <w:rPr>
          <w:rFonts w:ascii="Times New Roman" w:hAnsi="Times New Roman" w:cs="Times New Roman"/>
        </w:rPr>
        <w:t>while</w:t>
      </w:r>
      <w:r w:rsidR="00132679" w:rsidRPr="00CB1017">
        <w:rPr>
          <w:rFonts w:ascii="Times New Roman" w:hAnsi="Times New Roman" w:cs="Times New Roman"/>
        </w:rPr>
        <w:t xml:space="preserve"> </w:t>
      </w:r>
      <w:r w:rsidR="006228F0" w:rsidRPr="00CB1017">
        <w:rPr>
          <w:rFonts w:ascii="Times New Roman" w:hAnsi="Times New Roman" w:cs="Times New Roman"/>
        </w:rPr>
        <w:t>enhancing personal outlook</w:t>
      </w:r>
      <w:r w:rsidR="00F975D2">
        <w:rPr>
          <w:rFonts w:ascii="Times New Roman" w:hAnsi="Times New Roman" w:cs="Times New Roman"/>
        </w:rPr>
        <w:t>, positive coping</w:t>
      </w:r>
      <w:r w:rsidR="006228F0" w:rsidRPr="00CB1017">
        <w:rPr>
          <w:rFonts w:ascii="Times New Roman" w:hAnsi="Times New Roman" w:cs="Times New Roman"/>
        </w:rPr>
        <w:t xml:space="preserve"> and</w:t>
      </w:r>
      <w:r w:rsidR="00132679" w:rsidRPr="00CB1017">
        <w:rPr>
          <w:rFonts w:ascii="Times New Roman" w:hAnsi="Times New Roman" w:cs="Times New Roman"/>
        </w:rPr>
        <w:t xml:space="preserve"> quality of life</w:t>
      </w:r>
      <w:r w:rsidR="005B2F4F" w:rsidRPr="00CB1017">
        <w:rPr>
          <w:rFonts w:ascii="Times New Roman" w:hAnsi="Times New Roman" w:cs="Times New Roman"/>
        </w:rPr>
        <w:t xml:space="preserve">. </w:t>
      </w:r>
    </w:p>
    <w:p w14:paraId="18420D9C" w14:textId="77777777" w:rsidR="005B2F4F" w:rsidRPr="00CB1017" w:rsidRDefault="005B2F4F" w:rsidP="00C366C7">
      <w:pPr>
        <w:spacing w:after="0" w:line="240" w:lineRule="auto"/>
        <w:rPr>
          <w:rFonts w:ascii="Times New Roman" w:hAnsi="Times New Roman" w:cs="Times New Roman"/>
        </w:rPr>
      </w:pPr>
    </w:p>
    <w:p w14:paraId="55B78FAC" w14:textId="74437434" w:rsidR="005B2F4F" w:rsidRPr="00CB1017" w:rsidRDefault="005B2F4F" w:rsidP="00C366C7">
      <w:pPr>
        <w:spacing w:after="0" w:line="240" w:lineRule="auto"/>
        <w:rPr>
          <w:rFonts w:ascii="Times New Roman" w:hAnsi="Times New Roman" w:cs="Times New Roman"/>
          <w:i/>
        </w:rPr>
      </w:pPr>
      <w:r w:rsidRPr="00CB1017">
        <w:rPr>
          <w:rFonts w:ascii="Times New Roman" w:hAnsi="Times New Roman" w:cs="Times New Roman"/>
          <w:i/>
        </w:rPr>
        <w:t xml:space="preserve">Where </w:t>
      </w:r>
      <w:r w:rsidR="00A65B39" w:rsidRPr="00CB1017">
        <w:rPr>
          <w:rFonts w:ascii="Times New Roman" w:hAnsi="Times New Roman" w:cs="Times New Roman"/>
          <w:i/>
        </w:rPr>
        <w:t>can</w:t>
      </w:r>
      <w:r w:rsidRPr="00CB1017">
        <w:rPr>
          <w:rFonts w:ascii="Times New Roman" w:hAnsi="Times New Roman" w:cs="Times New Roman"/>
          <w:i/>
        </w:rPr>
        <w:t xml:space="preserve"> I go for help?</w:t>
      </w:r>
    </w:p>
    <w:p w14:paraId="6ABA7353" w14:textId="77777777" w:rsidR="00132679" w:rsidRPr="00CB1017" w:rsidRDefault="00132679" w:rsidP="007F286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67B37D3" w14:textId="77777777" w:rsidR="007F2863" w:rsidRDefault="007F2863" w:rsidP="007F286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CB1017">
        <w:rPr>
          <w:rFonts w:ascii="Times New Roman" w:hAnsi="Times New Roman" w:cs="Times New Roman"/>
        </w:rPr>
        <w:t>Institute for Child and Family Well-Being</w:t>
      </w:r>
      <w:r>
        <w:rPr>
          <w:rFonts w:ascii="Times New Roman" w:hAnsi="Times New Roman" w:cs="Times New Roman"/>
        </w:rPr>
        <w:t xml:space="preserve"> </w:t>
      </w:r>
    </w:p>
    <w:p w14:paraId="2019816E" w14:textId="77777777" w:rsidR="007F2863" w:rsidRDefault="00000000" w:rsidP="007F2863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8" w:history="1">
        <w:r w:rsidR="007F2863" w:rsidRPr="00CB1017">
          <w:rPr>
            <w:rStyle w:val="Hyperlink"/>
            <w:rFonts w:ascii="Times New Roman" w:hAnsi="Times New Roman" w:cs="Times New Roman"/>
          </w:rPr>
          <w:t>https://uwm.edu/icfw/</w:t>
        </w:r>
      </w:hyperlink>
    </w:p>
    <w:p w14:paraId="0D872265" w14:textId="77777777" w:rsidR="007F2863" w:rsidRDefault="007F2863" w:rsidP="007F286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63766C">
        <w:rPr>
          <w:rFonts w:ascii="Times New Roman" w:hAnsi="Times New Roman" w:cs="Times New Roman"/>
          <w:color w:val="212121"/>
          <w:shd w:val="clear" w:color="auto" w:fill="FFFFFF"/>
        </w:rPr>
        <w:t>(262) 898-4460</w:t>
      </w:r>
    </w:p>
    <w:p w14:paraId="143F3078" w14:textId="77777777" w:rsidR="007F2863" w:rsidRDefault="007F2863" w:rsidP="007F2863">
      <w:pPr>
        <w:spacing w:after="0" w:line="240" w:lineRule="auto"/>
        <w:rPr>
          <w:rFonts w:ascii="Times New Roman" w:hAnsi="Times New Roman" w:cs="Times New Roman"/>
        </w:rPr>
      </w:pPr>
    </w:p>
    <w:p w14:paraId="573332C6" w14:textId="302D1781" w:rsidR="007F2863" w:rsidRDefault="007F2863" w:rsidP="007F28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Froedtert Hospital Trauma Center</w:t>
      </w:r>
    </w:p>
    <w:p w14:paraId="622FC532" w14:textId="77777777" w:rsidR="007F2863" w:rsidRDefault="00000000" w:rsidP="007F2863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7F2863" w:rsidRPr="00C60D93">
          <w:rPr>
            <w:rStyle w:val="Hyperlink"/>
            <w:rFonts w:ascii="Times New Roman" w:hAnsi="Times New Roman" w:cs="Times New Roman"/>
          </w:rPr>
          <w:t>https://www.froedtert.com/trauma/post-traumatic-stress/treatment</w:t>
        </w:r>
      </w:hyperlink>
    </w:p>
    <w:p w14:paraId="5DAD0540" w14:textId="3055D337" w:rsidR="007F2863" w:rsidRDefault="007F2863" w:rsidP="007F28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(414) 805-8623</w:t>
      </w:r>
    </w:p>
    <w:p w14:paraId="4B93218F" w14:textId="77777777" w:rsidR="007F2863" w:rsidRDefault="007F2863" w:rsidP="00C366C7">
      <w:pPr>
        <w:spacing w:after="0" w:line="240" w:lineRule="auto"/>
        <w:rPr>
          <w:rFonts w:ascii="Times New Roman" w:hAnsi="Times New Roman" w:cs="Times New Roman"/>
        </w:rPr>
      </w:pPr>
    </w:p>
    <w:p w14:paraId="18014436" w14:textId="6F5ECABF" w:rsidR="009F1587" w:rsidRDefault="00BE62AD" w:rsidP="00C366C7">
      <w:p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Wisconsin Departme</w:t>
      </w:r>
      <w:r w:rsidR="009F1587">
        <w:rPr>
          <w:rFonts w:ascii="Times New Roman" w:hAnsi="Times New Roman" w:cs="Times New Roman"/>
        </w:rPr>
        <w:t>nt of Health Services Resources</w:t>
      </w:r>
      <w:r w:rsidRPr="00CB1017">
        <w:rPr>
          <w:rFonts w:ascii="Times New Roman" w:hAnsi="Times New Roman" w:cs="Times New Roman"/>
        </w:rPr>
        <w:t xml:space="preserve"> </w:t>
      </w:r>
    </w:p>
    <w:p w14:paraId="7E0FA0E2" w14:textId="59471BC5" w:rsidR="005B2F4F" w:rsidRPr="00CB1017" w:rsidRDefault="00000000" w:rsidP="00C366C7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D39DD" w:rsidRPr="00CB1017">
          <w:rPr>
            <w:rStyle w:val="Hyperlink"/>
            <w:rFonts w:ascii="Times New Roman" w:hAnsi="Times New Roman" w:cs="Times New Roman"/>
          </w:rPr>
          <w:t>https://www.dhs.wisconsin.gov/tic/resources.htm</w:t>
        </w:r>
      </w:hyperlink>
    </w:p>
    <w:p w14:paraId="389BF16B" w14:textId="039C6BB6" w:rsidR="00ED39DD" w:rsidRDefault="00685FEB" w:rsidP="00C366C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 w:rsidRPr="00E36BBF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608-266-1865</w:t>
      </w:r>
      <w:r w:rsidRPr="00E36BBF">
        <w:rPr>
          <w:rFonts w:ascii="Times New Roman" w:hAnsi="Times New Roman" w:cs="Times New Roman"/>
          <w:shd w:val="clear" w:color="auto" w:fill="FFFFFF"/>
        </w:rPr>
        <w:t>)</w:t>
      </w:r>
    </w:p>
    <w:p w14:paraId="22DCCD35" w14:textId="77777777" w:rsidR="00685FEB" w:rsidRPr="00CB1017" w:rsidRDefault="00685FEB" w:rsidP="00C366C7">
      <w:pPr>
        <w:spacing w:after="0" w:line="240" w:lineRule="auto"/>
        <w:rPr>
          <w:rFonts w:ascii="Times New Roman" w:hAnsi="Times New Roman" w:cs="Times New Roman"/>
        </w:rPr>
      </w:pPr>
    </w:p>
    <w:p w14:paraId="51895E53" w14:textId="77777777" w:rsidR="00ED39DD" w:rsidRPr="00CB1017" w:rsidRDefault="00ED39DD" w:rsidP="00C366C7">
      <w:pPr>
        <w:spacing w:after="0" w:line="240" w:lineRule="auto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Trauma and PTSD Treatment Centers in Wisconsin</w:t>
      </w:r>
    </w:p>
    <w:p w14:paraId="1DF488CC" w14:textId="77777777" w:rsidR="00ED39DD" w:rsidRPr="00CB1017" w:rsidRDefault="00000000" w:rsidP="00C366C7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D39DD" w:rsidRPr="00CB1017">
          <w:rPr>
            <w:rStyle w:val="Hyperlink"/>
            <w:rFonts w:ascii="Times New Roman" w:hAnsi="Times New Roman" w:cs="Times New Roman"/>
          </w:rPr>
          <w:t>https://www.psychologytoday.com/us/treatment-rehab/trauma-and-ptsd/wisconsin</w:t>
        </w:r>
      </w:hyperlink>
    </w:p>
    <w:p w14:paraId="4930AA23" w14:textId="77777777" w:rsidR="00ED39DD" w:rsidRPr="00CB1017" w:rsidRDefault="00ED39DD" w:rsidP="00C366C7">
      <w:pPr>
        <w:spacing w:after="0" w:line="240" w:lineRule="auto"/>
        <w:rPr>
          <w:rFonts w:ascii="Times New Roman" w:hAnsi="Times New Roman" w:cs="Times New Roman"/>
        </w:rPr>
      </w:pPr>
    </w:p>
    <w:p w14:paraId="21678516" w14:textId="4481D87D" w:rsidR="000B214E" w:rsidRPr="00CB1017" w:rsidRDefault="000B214E" w:rsidP="00C366C7">
      <w:pPr>
        <w:spacing w:after="0" w:line="240" w:lineRule="auto"/>
        <w:rPr>
          <w:rFonts w:ascii="Times New Roman" w:hAnsi="Times New Roman" w:cs="Times New Roman"/>
        </w:rPr>
      </w:pPr>
    </w:p>
    <w:sectPr w:rsidR="000B214E" w:rsidRPr="00CB1017" w:rsidSect="005A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BA88" w14:textId="77777777" w:rsidR="00C74421" w:rsidRDefault="00C74421" w:rsidP="00EF12AB">
      <w:pPr>
        <w:spacing w:after="0" w:line="240" w:lineRule="auto"/>
      </w:pPr>
      <w:r>
        <w:separator/>
      </w:r>
    </w:p>
  </w:endnote>
  <w:endnote w:type="continuationSeparator" w:id="0">
    <w:p w14:paraId="2E507F62" w14:textId="77777777" w:rsidR="00C74421" w:rsidRDefault="00C74421" w:rsidP="00EF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4F4B" w14:textId="77777777" w:rsidR="00C74421" w:rsidRDefault="00C74421" w:rsidP="00EF12AB">
      <w:pPr>
        <w:spacing w:after="0" w:line="240" w:lineRule="auto"/>
      </w:pPr>
      <w:r>
        <w:separator/>
      </w:r>
    </w:p>
  </w:footnote>
  <w:footnote w:type="continuationSeparator" w:id="0">
    <w:p w14:paraId="79AB191F" w14:textId="77777777" w:rsidR="00C74421" w:rsidRDefault="00C74421" w:rsidP="00EF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EC1"/>
    <w:multiLevelType w:val="hybridMultilevel"/>
    <w:tmpl w:val="5E5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5AE2"/>
    <w:multiLevelType w:val="hybridMultilevel"/>
    <w:tmpl w:val="A81011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3F5D0A"/>
    <w:multiLevelType w:val="hybridMultilevel"/>
    <w:tmpl w:val="20C47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0252F2"/>
    <w:multiLevelType w:val="hybridMultilevel"/>
    <w:tmpl w:val="6CCA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1853"/>
    <w:multiLevelType w:val="hybridMultilevel"/>
    <w:tmpl w:val="A394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54491"/>
    <w:multiLevelType w:val="hybridMultilevel"/>
    <w:tmpl w:val="68BE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1931">
    <w:abstractNumId w:val="0"/>
  </w:num>
  <w:num w:numId="2" w16cid:durableId="1663392298">
    <w:abstractNumId w:val="4"/>
  </w:num>
  <w:num w:numId="3" w16cid:durableId="299843312">
    <w:abstractNumId w:val="2"/>
  </w:num>
  <w:num w:numId="4" w16cid:durableId="466316734">
    <w:abstractNumId w:val="5"/>
  </w:num>
  <w:num w:numId="5" w16cid:durableId="677738474">
    <w:abstractNumId w:val="1"/>
  </w:num>
  <w:num w:numId="6" w16cid:durableId="85140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34"/>
    <w:rsid w:val="00014507"/>
    <w:rsid w:val="000378C9"/>
    <w:rsid w:val="00055492"/>
    <w:rsid w:val="000B214E"/>
    <w:rsid w:val="0010142E"/>
    <w:rsid w:val="00124A97"/>
    <w:rsid w:val="00132679"/>
    <w:rsid w:val="00142F28"/>
    <w:rsid w:val="00155D1E"/>
    <w:rsid w:val="0015719E"/>
    <w:rsid w:val="0019502E"/>
    <w:rsid w:val="001B0B4B"/>
    <w:rsid w:val="002062E8"/>
    <w:rsid w:val="00226DB4"/>
    <w:rsid w:val="002272D9"/>
    <w:rsid w:val="002D0E16"/>
    <w:rsid w:val="00312ED1"/>
    <w:rsid w:val="003617D8"/>
    <w:rsid w:val="003E1CC1"/>
    <w:rsid w:val="0040212A"/>
    <w:rsid w:val="004056B5"/>
    <w:rsid w:val="00422EE4"/>
    <w:rsid w:val="00442E86"/>
    <w:rsid w:val="004B3756"/>
    <w:rsid w:val="00513773"/>
    <w:rsid w:val="00551659"/>
    <w:rsid w:val="005A1B71"/>
    <w:rsid w:val="005B2F4F"/>
    <w:rsid w:val="006228F0"/>
    <w:rsid w:val="00663C8C"/>
    <w:rsid w:val="0067146E"/>
    <w:rsid w:val="00685FEB"/>
    <w:rsid w:val="006F73A6"/>
    <w:rsid w:val="00710695"/>
    <w:rsid w:val="00794FDB"/>
    <w:rsid w:val="007D3C4E"/>
    <w:rsid w:val="007F2863"/>
    <w:rsid w:val="00821D33"/>
    <w:rsid w:val="00864B19"/>
    <w:rsid w:val="00885234"/>
    <w:rsid w:val="008B2DA5"/>
    <w:rsid w:val="009319FD"/>
    <w:rsid w:val="0093662C"/>
    <w:rsid w:val="009422BF"/>
    <w:rsid w:val="00973D4F"/>
    <w:rsid w:val="009A5383"/>
    <w:rsid w:val="009F1587"/>
    <w:rsid w:val="00A200CB"/>
    <w:rsid w:val="00A53075"/>
    <w:rsid w:val="00A65B39"/>
    <w:rsid w:val="00A72123"/>
    <w:rsid w:val="00B61E74"/>
    <w:rsid w:val="00B64E14"/>
    <w:rsid w:val="00BD7C95"/>
    <w:rsid w:val="00BE62AD"/>
    <w:rsid w:val="00C0679D"/>
    <w:rsid w:val="00C366C7"/>
    <w:rsid w:val="00C51F16"/>
    <w:rsid w:val="00C55FD6"/>
    <w:rsid w:val="00C74421"/>
    <w:rsid w:val="00C7794D"/>
    <w:rsid w:val="00C8133C"/>
    <w:rsid w:val="00C94D2B"/>
    <w:rsid w:val="00C97535"/>
    <w:rsid w:val="00CB1017"/>
    <w:rsid w:val="00CE27AE"/>
    <w:rsid w:val="00CF7B7C"/>
    <w:rsid w:val="00D64FE9"/>
    <w:rsid w:val="00D8004A"/>
    <w:rsid w:val="00DD5391"/>
    <w:rsid w:val="00DF6FBF"/>
    <w:rsid w:val="00E50B0D"/>
    <w:rsid w:val="00EC0508"/>
    <w:rsid w:val="00ED39DD"/>
    <w:rsid w:val="00ED66DB"/>
    <w:rsid w:val="00EE732B"/>
    <w:rsid w:val="00EF12AB"/>
    <w:rsid w:val="00F66435"/>
    <w:rsid w:val="00F71962"/>
    <w:rsid w:val="00F975D2"/>
    <w:rsid w:val="00FA0278"/>
    <w:rsid w:val="00FB7FBC"/>
    <w:rsid w:val="00FD5F11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D086"/>
  <w15:chartTrackingRefBased/>
  <w15:docId w15:val="{912FF309-FFBA-404D-9FB5-6A4BF1A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9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2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12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A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02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AB"/>
  </w:style>
  <w:style w:type="paragraph" w:styleId="Footer">
    <w:name w:val="footer"/>
    <w:basedOn w:val="Normal"/>
    <w:link w:val="FooterChar"/>
    <w:uiPriority w:val="99"/>
    <w:unhideWhenUsed/>
    <w:rsid w:val="00EF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AB"/>
  </w:style>
  <w:style w:type="character" w:styleId="Strong">
    <w:name w:val="Strong"/>
    <w:basedOn w:val="DefaultParagraphFont"/>
    <w:uiPriority w:val="22"/>
    <w:qFormat/>
    <w:rsid w:val="000B21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86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85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m.edu/icf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ychologytoday.com/us/treatment-rehab/trauma-and-ptsd/wiscons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hs.wisconsin.gov/tic/resourc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oedtert.com/trauma/post-traumatic-stress/trea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Topitzes</dc:creator>
  <cp:keywords/>
  <dc:description/>
  <cp:lastModifiedBy>Jasperson, Kristen</cp:lastModifiedBy>
  <cp:revision>2</cp:revision>
  <dcterms:created xsi:type="dcterms:W3CDTF">2024-05-23T20:28:00Z</dcterms:created>
  <dcterms:modified xsi:type="dcterms:W3CDTF">2024-05-23T20:28:00Z</dcterms:modified>
</cp:coreProperties>
</file>